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53278F02" w:rsidR="008A22CF" w:rsidRPr="006C3BB9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6C3BB9">
        <w:t>3GPP TSG-RAN WG4</w:t>
      </w:r>
      <w:r w:rsidR="001D4850" w:rsidRPr="006C3BB9">
        <w:t xml:space="preserve"> Meeting</w:t>
      </w:r>
      <w:r w:rsidR="005071CC" w:rsidRPr="006C3BB9">
        <w:t xml:space="preserve"> </w:t>
      </w:r>
      <w:r w:rsidR="005D1E89" w:rsidRPr="006C3BB9">
        <w:t>#</w:t>
      </w:r>
      <w:r w:rsidR="00615DC1" w:rsidRPr="006C3BB9">
        <w:t>9</w:t>
      </w:r>
      <w:r w:rsidR="00C47F9F">
        <w:t>5</w:t>
      </w:r>
      <w:r w:rsidR="003544DB" w:rsidRPr="006C3BB9">
        <w:t>-e</w:t>
      </w:r>
      <w:r w:rsidRPr="006C3BB9">
        <w:tab/>
      </w:r>
      <w:r w:rsidR="004B60B9" w:rsidRPr="006C3BB9">
        <w:rPr>
          <w:szCs w:val="24"/>
        </w:rPr>
        <w:t>R4-</w:t>
      </w:r>
      <w:r w:rsidR="003544DB" w:rsidRPr="006C3BB9">
        <w:rPr>
          <w:szCs w:val="24"/>
        </w:rPr>
        <w:t>200</w:t>
      </w:r>
      <w:r w:rsidR="004224C5">
        <w:rPr>
          <w:szCs w:val="24"/>
        </w:rPr>
        <w:t>7387</w:t>
      </w:r>
    </w:p>
    <w:p w14:paraId="500197F1" w14:textId="231AB02B" w:rsidR="005D1E89" w:rsidRPr="006C3BB9" w:rsidRDefault="002F4C79" w:rsidP="005D1E89">
      <w:pPr>
        <w:pStyle w:val="3GPPHeader"/>
      </w:pPr>
      <w:bookmarkStart w:id="1" w:name="OLE_LINK3"/>
      <w:bookmarkStart w:id="2" w:name="OLE_LINK4"/>
      <w:r w:rsidRPr="006C3BB9">
        <w:t xml:space="preserve">Electronic </w:t>
      </w:r>
      <w:r w:rsidR="00B0724D">
        <w:t>M</w:t>
      </w:r>
      <w:r w:rsidRPr="006C3BB9">
        <w:t>eeting</w:t>
      </w:r>
      <w:r w:rsidR="00C5028F" w:rsidRPr="006C3BB9">
        <w:t xml:space="preserve">, </w:t>
      </w:r>
      <w:r w:rsidRPr="006C3BB9">
        <w:t>2</w:t>
      </w:r>
      <w:r w:rsidR="00C47F9F">
        <w:t>5 May</w:t>
      </w:r>
      <w:r w:rsidRPr="006C3BB9">
        <w:t xml:space="preserve"> </w:t>
      </w:r>
      <w:r w:rsidR="00526BF8" w:rsidRPr="006C3BB9">
        <w:t xml:space="preserve">– </w:t>
      </w:r>
      <w:r w:rsidR="00C47F9F">
        <w:t>5 June</w:t>
      </w:r>
      <w:r w:rsidR="005D1E89" w:rsidRPr="006C3BB9">
        <w:t xml:space="preserve"> 20</w:t>
      </w:r>
      <w:r w:rsidRPr="006C3BB9">
        <w:t>20</w:t>
      </w:r>
    </w:p>
    <w:bookmarkEnd w:id="1"/>
    <w:bookmarkEnd w:id="2"/>
    <w:p w14:paraId="65F55581" w14:textId="77777777" w:rsidR="008A22CF" w:rsidRPr="006C3BB9" w:rsidRDefault="008A22CF" w:rsidP="008A22CF">
      <w:pPr>
        <w:pStyle w:val="3GPPHeader"/>
      </w:pPr>
    </w:p>
    <w:p w14:paraId="522F22BE" w14:textId="09E4E3AF" w:rsidR="00A85F59" w:rsidRPr="006C3BB9" w:rsidRDefault="008A22CF" w:rsidP="008A22CF">
      <w:pPr>
        <w:pStyle w:val="3GPPHeader"/>
        <w:rPr>
          <w:sz w:val="22"/>
        </w:rPr>
      </w:pPr>
      <w:r w:rsidRPr="006C3BB9">
        <w:rPr>
          <w:sz w:val="22"/>
        </w:rPr>
        <w:t>Agenda Item:</w:t>
      </w:r>
      <w:r w:rsidRPr="006C3BB9">
        <w:rPr>
          <w:sz w:val="22"/>
        </w:rPr>
        <w:tab/>
      </w:r>
      <w:r w:rsidR="00B57EF0">
        <w:rPr>
          <w:sz w:val="22"/>
        </w:rPr>
        <w:t>6</w:t>
      </w:r>
      <w:r w:rsidR="00A1137B" w:rsidRPr="006C3BB9">
        <w:rPr>
          <w:sz w:val="22"/>
        </w:rPr>
        <w:t>.1.</w:t>
      </w:r>
      <w:r w:rsidR="00B57EF0">
        <w:rPr>
          <w:sz w:val="22"/>
        </w:rPr>
        <w:t>5</w:t>
      </w:r>
      <w:r w:rsidR="00A1137B" w:rsidRPr="006C3BB9">
        <w:rPr>
          <w:sz w:val="22"/>
        </w:rPr>
        <w:t>.</w:t>
      </w:r>
      <w:r w:rsidR="00B57EF0">
        <w:rPr>
          <w:sz w:val="22"/>
        </w:rPr>
        <w:t>10</w:t>
      </w:r>
    </w:p>
    <w:p w14:paraId="57D8FDDC" w14:textId="59E8C7E0" w:rsidR="008A22CF" w:rsidRPr="006C3BB9" w:rsidRDefault="008A22CF" w:rsidP="008A22CF">
      <w:pPr>
        <w:pStyle w:val="3GPPHeader"/>
        <w:rPr>
          <w:sz w:val="22"/>
        </w:rPr>
      </w:pPr>
      <w:r w:rsidRPr="006C3BB9">
        <w:rPr>
          <w:sz w:val="22"/>
        </w:rPr>
        <w:t>Source:</w:t>
      </w:r>
      <w:r w:rsidRPr="006C3BB9">
        <w:rPr>
          <w:sz w:val="22"/>
        </w:rPr>
        <w:tab/>
        <w:t>Ericsson</w:t>
      </w:r>
    </w:p>
    <w:p w14:paraId="3A8FC3FA" w14:textId="66C2C050" w:rsidR="008A22CF" w:rsidRPr="006C3BB9" w:rsidRDefault="008A22CF" w:rsidP="008A22CF">
      <w:pPr>
        <w:pStyle w:val="3GPPHeader"/>
        <w:rPr>
          <w:sz w:val="22"/>
        </w:rPr>
      </w:pPr>
      <w:r w:rsidRPr="006C3BB9">
        <w:rPr>
          <w:sz w:val="22"/>
        </w:rPr>
        <w:t>Title:</w:t>
      </w:r>
      <w:r w:rsidRPr="006C3BB9">
        <w:rPr>
          <w:sz w:val="22"/>
        </w:rPr>
        <w:tab/>
      </w:r>
      <w:r w:rsidR="00A67EBF" w:rsidRPr="006C3BB9">
        <w:rPr>
          <w:sz w:val="22"/>
        </w:rPr>
        <w:t>Beam management in NR-U</w:t>
      </w:r>
    </w:p>
    <w:p w14:paraId="385E2C9B" w14:textId="7AD27AC0" w:rsidR="008A22CF" w:rsidRPr="006C3BB9" w:rsidRDefault="008A22CF" w:rsidP="008A22CF">
      <w:pPr>
        <w:pStyle w:val="3GPPHeader"/>
        <w:rPr>
          <w:sz w:val="22"/>
        </w:rPr>
      </w:pPr>
      <w:r w:rsidRPr="006C3BB9">
        <w:rPr>
          <w:sz w:val="22"/>
        </w:rPr>
        <w:t>Document for:</w:t>
      </w:r>
      <w:r w:rsidRPr="006C3BB9">
        <w:rPr>
          <w:sz w:val="22"/>
        </w:rPr>
        <w:tab/>
      </w:r>
      <w:r w:rsidR="00F60163" w:rsidRPr="006C3BB9">
        <w:rPr>
          <w:sz w:val="22"/>
        </w:rPr>
        <w:t>Discussion</w:t>
      </w:r>
    </w:p>
    <w:p w14:paraId="1DE8240F" w14:textId="3E02A313" w:rsidR="009B01F8" w:rsidRPr="006C3BB9" w:rsidRDefault="009B01F8" w:rsidP="009B01F8">
      <w:pPr>
        <w:pStyle w:val="Heading1"/>
        <w:rPr>
          <w:lang w:val="en-US"/>
        </w:rPr>
      </w:pPr>
      <w:r w:rsidRPr="006C3BB9">
        <w:rPr>
          <w:lang w:val="en-US"/>
        </w:rPr>
        <w:t>1</w:t>
      </w:r>
      <w:r w:rsidRPr="006C3BB9">
        <w:rPr>
          <w:lang w:val="en-US"/>
        </w:rPr>
        <w:tab/>
        <w:t>Introduction</w:t>
      </w:r>
    </w:p>
    <w:p w14:paraId="14E81583" w14:textId="25B8E50D" w:rsidR="00C751E6" w:rsidRPr="006C3BB9" w:rsidRDefault="00753C5C" w:rsidP="009042E2">
      <w:r w:rsidRPr="006C3BB9">
        <w:t>RAN4#9</w:t>
      </w:r>
      <w:r w:rsidR="0000602C" w:rsidRPr="006C3BB9">
        <w:t>4-e</w:t>
      </w:r>
      <w:r w:rsidR="00226EFD">
        <w:t>-Bis</w:t>
      </w:r>
      <w:r w:rsidRPr="006C3BB9">
        <w:t xml:space="preserve"> agreed with the way forward on RRM requirements for NR-U </w:t>
      </w:r>
      <w:r w:rsidRPr="006C3BB9">
        <w:fldChar w:fldCharType="begin"/>
      </w:r>
      <w:r w:rsidRPr="006C3BB9">
        <w:instrText xml:space="preserve"> REF _Ref16843642 \r \h </w:instrText>
      </w:r>
      <w:r w:rsidRPr="006C3BB9">
        <w:fldChar w:fldCharType="separate"/>
      </w:r>
      <w:r w:rsidR="00401683" w:rsidRPr="006C3BB9">
        <w:t>[1]</w:t>
      </w:r>
      <w:r w:rsidRPr="006C3BB9">
        <w:fldChar w:fldCharType="end"/>
      </w:r>
      <w:r w:rsidR="00531966" w:rsidRPr="006C3BB9">
        <w:t>, and it contained several agreements on RLM.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63A62" w:rsidRPr="006C3BB9" w14:paraId="478E8A53" w14:textId="77777777" w:rsidTr="008C2230">
        <w:tc>
          <w:tcPr>
            <w:tcW w:w="9629" w:type="dxa"/>
          </w:tcPr>
          <w:p w14:paraId="190DF1F2" w14:textId="77777777" w:rsidR="00831F06" w:rsidRPr="008F3264" w:rsidRDefault="00831F06" w:rsidP="00831F06">
            <w:pPr>
              <w:pStyle w:val="ListParagraph"/>
              <w:numPr>
                <w:ilvl w:val="0"/>
                <w:numId w:val="13"/>
              </w:numPr>
              <w:contextualSpacing/>
            </w:pPr>
            <w:r w:rsidRPr="008F3264">
              <w:t>The set of SSBs that UE is required to monitor</w:t>
            </w:r>
          </w:p>
          <w:p w14:paraId="47078C1B" w14:textId="77777777" w:rsidR="00831F06" w:rsidRPr="008F3264" w:rsidRDefault="00831F06" w:rsidP="00831F06">
            <w:pPr>
              <w:pStyle w:val="ListParagraph"/>
              <w:numPr>
                <w:ilvl w:val="1"/>
                <w:numId w:val="13"/>
              </w:numPr>
              <w:contextualSpacing/>
            </w:pPr>
            <w:r w:rsidRPr="008F3264">
              <w:t>Define the following UE capabilities</w:t>
            </w:r>
          </w:p>
          <w:p w14:paraId="0796D4AF" w14:textId="77777777" w:rsidR="00831F06" w:rsidRPr="008F3264" w:rsidRDefault="00831F06" w:rsidP="00831F06">
            <w:pPr>
              <w:pStyle w:val="ListParagraph"/>
              <w:numPr>
                <w:ilvl w:val="2"/>
                <w:numId w:val="13"/>
              </w:numPr>
              <w:contextualSpacing/>
            </w:pPr>
            <w:r w:rsidRPr="008F3264">
              <w:t xml:space="preserve">For RLM/BFD/CBD UE is required to monitor at least N1 candidate SSB positions from the set of SSBs that are </w:t>
            </w:r>
            <w:proofErr w:type="spellStart"/>
            <w:r w:rsidRPr="008F3264">
              <w:t>QCLed</w:t>
            </w:r>
            <w:proofErr w:type="spellEnd"/>
            <w:r w:rsidRPr="008F3264">
              <w:t xml:space="preserve"> with each other within the set of configured resources</w:t>
            </w:r>
          </w:p>
          <w:p w14:paraId="4069EE21" w14:textId="77777777" w:rsidR="00831F06" w:rsidRPr="008F3264" w:rsidRDefault="00831F06" w:rsidP="00831F06">
            <w:pPr>
              <w:pStyle w:val="ListParagraph"/>
              <w:numPr>
                <w:ilvl w:val="2"/>
                <w:numId w:val="13"/>
              </w:numPr>
              <w:contextualSpacing/>
            </w:pPr>
            <w:r w:rsidRPr="008F3264">
              <w:t xml:space="preserve">For intra and inter-frequency measurements UE is required to monitor at least N2 candidate SSB positions from the set of SSBs that are </w:t>
            </w:r>
            <w:proofErr w:type="spellStart"/>
            <w:r w:rsidRPr="008F3264">
              <w:t>QCLed</w:t>
            </w:r>
            <w:proofErr w:type="spellEnd"/>
            <w:r w:rsidRPr="008F3264">
              <w:t xml:space="preserve"> with each other within SMTC </w:t>
            </w:r>
          </w:p>
          <w:p w14:paraId="3AE13670" w14:textId="77777777" w:rsidR="00831F06" w:rsidRPr="008F3264" w:rsidRDefault="00831F06" w:rsidP="00831F06">
            <w:pPr>
              <w:pStyle w:val="ListParagraph"/>
              <w:numPr>
                <w:ilvl w:val="3"/>
                <w:numId w:val="13"/>
              </w:numPr>
              <w:contextualSpacing/>
            </w:pPr>
            <w:r w:rsidRPr="008F3264">
              <w:t>FFS for the case Q is not provided to the UE</w:t>
            </w:r>
          </w:p>
          <w:p w14:paraId="6CF24758" w14:textId="77777777" w:rsidR="00831F06" w:rsidRPr="008F3264" w:rsidRDefault="00831F06" w:rsidP="00831F06">
            <w:pPr>
              <w:pStyle w:val="ListParagraph"/>
              <w:numPr>
                <w:ilvl w:val="3"/>
                <w:numId w:val="13"/>
              </w:numPr>
              <w:contextualSpacing/>
            </w:pPr>
            <w:r w:rsidRPr="008F3264">
              <w:t>FFS how to handle IDLE mode capabilities</w:t>
            </w:r>
          </w:p>
          <w:p w14:paraId="25A7E0F3" w14:textId="77777777" w:rsidR="00831F06" w:rsidRPr="008F3264" w:rsidRDefault="00831F06" w:rsidP="00831F06">
            <w:pPr>
              <w:pStyle w:val="ListParagraph"/>
              <w:numPr>
                <w:ilvl w:val="2"/>
                <w:numId w:val="13"/>
              </w:numPr>
              <w:contextualSpacing/>
            </w:pPr>
            <w:r w:rsidRPr="008F3264">
              <w:t>Candidate N1 and N2 values are [1, 2, …]</w:t>
            </w:r>
          </w:p>
          <w:p w14:paraId="346D85FF" w14:textId="77777777" w:rsidR="00831F06" w:rsidRPr="008F3264" w:rsidRDefault="00831F06" w:rsidP="00831F06">
            <w:pPr>
              <w:pStyle w:val="ListParagraph"/>
              <w:numPr>
                <w:ilvl w:val="2"/>
                <w:numId w:val="13"/>
              </w:numPr>
              <w:contextualSpacing/>
            </w:pPr>
            <w:r w:rsidRPr="008F3264">
              <w:t>FFS whether N1 = N2</w:t>
            </w:r>
          </w:p>
          <w:p w14:paraId="68BA588F" w14:textId="77777777" w:rsidR="00831F06" w:rsidRPr="008F3264" w:rsidRDefault="00831F06" w:rsidP="00831F06">
            <w:pPr>
              <w:pStyle w:val="ListParagraph"/>
              <w:numPr>
                <w:ilvl w:val="2"/>
                <w:numId w:val="13"/>
              </w:numPr>
              <w:contextualSpacing/>
            </w:pPr>
            <w:r w:rsidRPr="008F3264">
              <w:t>FFS whether to have different capabilities for FBE and LBE modes</w:t>
            </w:r>
          </w:p>
          <w:p w14:paraId="4FE44662" w14:textId="77777777" w:rsidR="00831F06" w:rsidRPr="008F3264" w:rsidRDefault="00831F06" w:rsidP="00831F06">
            <w:pPr>
              <w:pStyle w:val="ListParagraph"/>
              <w:numPr>
                <w:ilvl w:val="1"/>
                <w:numId w:val="13"/>
              </w:numPr>
              <w:contextualSpacing/>
            </w:pPr>
            <w:r w:rsidRPr="008F3264">
              <w:t>Send LS to RAN1 to ask for feedback on candidate values N1 and N2 taking into account impact on the overall system performance</w:t>
            </w:r>
          </w:p>
          <w:p w14:paraId="036CEEAE" w14:textId="77777777" w:rsidR="00831F06" w:rsidRPr="008F3264" w:rsidRDefault="00831F06" w:rsidP="00831F06">
            <w:pPr>
              <w:pStyle w:val="ListParagraph"/>
              <w:numPr>
                <w:ilvl w:val="1"/>
                <w:numId w:val="13"/>
              </w:numPr>
              <w:contextualSpacing/>
            </w:pPr>
            <w:r w:rsidRPr="008F3264">
              <w:t>Further discuss other cases</w:t>
            </w:r>
          </w:p>
          <w:p w14:paraId="050D2ADC" w14:textId="77777777" w:rsidR="00831F06" w:rsidRDefault="00831F06" w:rsidP="00831F06">
            <w:pPr>
              <w:pStyle w:val="ListParagraph"/>
              <w:numPr>
                <w:ilvl w:val="0"/>
                <w:numId w:val="13"/>
              </w:numPr>
              <w:contextualSpacing/>
            </w:pPr>
            <w:r w:rsidRPr="008F3264">
              <w:t>For both LBE and FBE, RLM requirements shall not rely on COT</w:t>
            </w:r>
          </w:p>
          <w:p w14:paraId="6531DC63" w14:textId="77777777" w:rsidR="00831F06" w:rsidRPr="00544ECE" w:rsidRDefault="00831F06" w:rsidP="00831F06">
            <w:pPr>
              <w:pStyle w:val="ListParagraph"/>
              <w:numPr>
                <w:ilvl w:val="0"/>
                <w:numId w:val="13"/>
              </w:numPr>
              <w:contextualSpacing/>
            </w:pPr>
            <w:r w:rsidRPr="00544ECE">
              <w:t>OOS evaluation period for SSB-based RLM</w:t>
            </w:r>
          </w:p>
          <w:p w14:paraId="44E0B115" w14:textId="77777777" w:rsidR="00831F06" w:rsidRPr="00544ECE" w:rsidRDefault="00831F06" w:rsidP="00831F06">
            <w:pPr>
              <w:pStyle w:val="ListParagraph"/>
              <w:numPr>
                <w:ilvl w:val="1"/>
                <w:numId w:val="13"/>
              </w:numPr>
              <w:contextualSpacing/>
            </w:pPr>
            <w:r w:rsidRPr="00544ECE">
              <w:t>Option 2: OOS evaluation is based on Lout, where L</w:t>
            </w:r>
            <w:r w:rsidRPr="00FC0C4A">
              <w:rPr>
                <w:vertAlign w:val="subscript"/>
              </w:rPr>
              <w:t>out</w:t>
            </w:r>
            <w:r w:rsidRPr="00544ECE">
              <w:t xml:space="preserve"> ≤</w:t>
            </w:r>
            <w:proofErr w:type="spellStart"/>
            <w:r w:rsidRPr="00544ECE">
              <w:t>L</w:t>
            </w:r>
            <w:r w:rsidRPr="00FC0C4A">
              <w:rPr>
                <w:vertAlign w:val="subscript"/>
              </w:rPr>
              <w:t>out,max</w:t>
            </w:r>
            <w:proofErr w:type="spellEnd"/>
            <w:r w:rsidRPr="00544ECE">
              <w:t xml:space="preserve"> is the number of SSBs not available at the UE during </w:t>
            </w:r>
            <w:proofErr w:type="spellStart"/>
            <w:r w:rsidRPr="006E4354">
              <w:rPr>
                <w:vertAlign w:val="subscript"/>
              </w:rPr>
              <w:t>TEvaluate_out_SSB</w:t>
            </w:r>
            <w:proofErr w:type="spellEnd"/>
            <w:r w:rsidRPr="00544ECE">
              <w:t xml:space="preserve"> </w:t>
            </w:r>
          </w:p>
          <w:p w14:paraId="7AF65AC7" w14:textId="77777777" w:rsidR="00831F06" w:rsidRPr="00544ECE" w:rsidRDefault="00831F06" w:rsidP="00831F06">
            <w:pPr>
              <w:pStyle w:val="ListParagraph"/>
              <w:numPr>
                <w:ilvl w:val="1"/>
                <w:numId w:val="13"/>
              </w:numPr>
              <w:contextualSpacing/>
            </w:pPr>
            <w:r w:rsidRPr="00544ECE">
              <w:t>Option 3: The evaluation period is scaled by a fixed scaler</w:t>
            </w:r>
          </w:p>
          <w:p w14:paraId="58057090" w14:textId="77777777" w:rsidR="00831F06" w:rsidRPr="00544ECE" w:rsidRDefault="00831F06" w:rsidP="00831F06">
            <w:pPr>
              <w:pStyle w:val="ListParagraph"/>
              <w:numPr>
                <w:ilvl w:val="2"/>
                <w:numId w:val="13"/>
              </w:numPr>
              <w:contextualSpacing/>
            </w:pPr>
            <w:r w:rsidRPr="00544ECE">
              <w:t>FFS: excluding samples whose SNR is higher than X dB</w:t>
            </w:r>
          </w:p>
          <w:p w14:paraId="63BC3048" w14:textId="77777777" w:rsidR="00831F06" w:rsidRPr="00544ECE" w:rsidRDefault="00831F06" w:rsidP="00831F06">
            <w:pPr>
              <w:pStyle w:val="ListParagraph"/>
              <w:numPr>
                <w:ilvl w:val="0"/>
                <w:numId w:val="13"/>
              </w:numPr>
              <w:contextualSpacing/>
            </w:pPr>
            <w:r w:rsidRPr="00544ECE">
              <w:t xml:space="preserve">Whether UE can expect </w:t>
            </w:r>
            <w:proofErr w:type="spellStart"/>
            <w:r w:rsidRPr="00544ECE">
              <w:t>gNB</w:t>
            </w:r>
            <w:proofErr w:type="spellEnd"/>
            <w:r w:rsidRPr="00544ECE">
              <w:t xml:space="preserve"> to transmit RLM-RS with same transmit power across different occasions</w:t>
            </w:r>
          </w:p>
          <w:p w14:paraId="4595308B" w14:textId="77777777" w:rsidR="00831F06" w:rsidRPr="00544ECE" w:rsidRDefault="00831F06" w:rsidP="00831F06">
            <w:pPr>
              <w:pStyle w:val="ListParagraph"/>
              <w:numPr>
                <w:ilvl w:val="1"/>
                <w:numId w:val="13"/>
              </w:numPr>
              <w:contextualSpacing/>
            </w:pPr>
            <w:r w:rsidRPr="00544ECE">
              <w:t xml:space="preserve">Send LS to RAN1 in RAN4#95-e meeting about the observation from RAN4 perspective about concern on transmit power of RS </w:t>
            </w:r>
          </w:p>
          <w:p w14:paraId="07741E0A" w14:textId="77777777" w:rsidR="00831F06" w:rsidRPr="00544ECE" w:rsidRDefault="00831F06" w:rsidP="00831F06">
            <w:pPr>
              <w:pStyle w:val="ListParagraph"/>
              <w:numPr>
                <w:ilvl w:val="0"/>
                <w:numId w:val="13"/>
              </w:numPr>
              <w:contextualSpacing/>
            </w:pPr>
            <w:r w:rsidRPr="00544ECE">
              <w:t>In RAN4#95-e meeting, RAN4 decides whether to keep working on CSI-RS based RLM requirement in Rel-16</w:t>
            </w:r>
          </w:p>
          <w:p w14:paraId="3FB4735B" w14:textId="77777777" w:rsidR="00E7086B" w:rsidRDefault="00831F06" w:rsidP="00831F06">
            <w:pPr>
              <w:pStyle w:val="ListParagraph"/>
              <w:numPr>
                <w:ilvl w:val="0"/>
                <w:numId w:val="13"/>
              </w:numPr>
              <w:contextualSpacing/>
            </w:pPr>
            <w:r w:rsidRPr="00544ECE">
              <w:t>CBD requirement: Take the proposal for SSB-based CBD in R4-2004032 as the starting point. FFS the exact numbers</w:t>
            </w:r>
          </w:p>
          <w:p w14:paraId="4AD77ACB" w14:textId="2F789337" w:rsidR="00FC0C4A" w:rsidRPr="006C3BB9" w:rsidRDefault="00FC0C4A" w:rsidP="00FC0C4A">
            <w:pPr>
              <w:ind w:left="360"/>
              <w:contextualSpacing/>
            </w:pPr>
          </w:p>
        </w:tc>
      </w:tr>
    </w:tbl>
    <w:p w14:paraId="340F6E84" w14:textId="77777777" w:rsidR="006102AA" w:rsidRPr="006C3BB9" w:rsidRDefault="006102AA" w:rsidP="009042E2"/>
    <w:p w14:paraId="0394D187" w14:textId="48F794CB" w:rsidR="00753C5C" w:rsidRPr="006C3BB9" w:rsidRDefault="00EE580A" w:rsidP="009B01F8">
      <w:r w:rsidRPr="006C3BB9">
        <w:t xml:space="preserve">Since the RLM </w:t>
      </w:r>
      <w:r w:rsidR="00DA1D7C" w:rsidRPr="006C3BB9">
        <w:t xml:space="preserve">in-sync </w:t>
      </w:r>
      <w:r w:rsidRPr="006C3BB9">
        <w:t xml:space="preserve">requirements can be </w:t>
      </w:r>
      <w:r w:rsidR="00BD1C67">
        <w:t>reused</w:t>
      </w:r>
      <w:r w:rsidRPr="006C3BB9">
        <w:t xml:space="preserve"> for the BFD requirements, and L1-RSRP measurement requirements can be </w:t>
      </w:r>
      <w:r w:rsidR="00BD1C67">
        <w:t>reused for</w:t>
      </w:r>
      <w:r w:rsidRPr="006C3BB9">
        <w:t xml:space="preserve"> CBD requirements, we </w:t>
      </w:r>
      <w:r w:rsidR="00753C5C" w:rsidRPr="006C3BB9">
        <w:t xml:space="preserve">discuss the </w:t>
      </w:r>
      <w:r w:rsidR="003A3D8D" w:rsidRPr="006C3BB9">
        <w:t>scaling factor L</w:t>
      </w:r>
      <w:r w:rsidR="003A3D8D" w:rsidRPr="006C3BB9">
        <w:rPr>
          <w:vertAlign w:val="subscript"/>
        </w:rPr>
        <w:t>BFD</w:t>
      </w:r>
      <w:r w:rsidR="003A3D8D" w:rsidRPr="006C3BB9">
        <w:t xml:space="preserve"> and L</w:t>
      </w:r>
      <w:r w:rsidR="003A3D8D" w:rsidRPr="006C3BB9">
        <w:rPr>
          <w:vertAlign w:val="subscript"/>
        </w:rPr>
        <w:t>CBD</w:t>
      </w:r>
      <w:r w:rsidR="00753C5C" w:rsidRPr="006C3BB9">
        <w:t xml:space="preserve"> under </w:t>
      </w:r>
      <w:r w:rsidR="009E33FD">
        <w:t xml:space="preserve">the </w:t>
      </w:r>
      <w:r w:rsidR="00753C5C" w:rsidRPr="006C3BB9">
        <w:t>unlicensed spectrum operation.</w:t>
      </w:r>
    </w:p>
    <w:p w14:paraId="07DA7776" w14:textId="1B3AE221" w:rsidR="009D34E2" w:rsidRPr="006C3BB9" w:rsidRDefault="009B01F8" w:rsidP="009D34E2">
      <w:pPr>
        <w:pStyle w:val="Heading1"/>
        <w:rPr>
          <w:lang w:val="en-US"/>
        </w:rPr>
      </w:pPr>
      <w:r w:rsidRPr="006C3BB9">
        <w:rPr>
          <w:lang w:val="en-US"/>
        </w:rPr>
        <w:t>2</w:t>
      </w:r>
      <w:r w:rsidRPr="006C3BB9">
        <w:rPr>
          <w:lang w:val="en-US"/>
        </w:rPr>
        <w:tab/>
      </w:r>
      <w:r w:rsidR="001974FE" w:rsidRPr="006C3BB9">
        <w:rPr>
          <w:lang w:val="en-US"/>
        </w:rPr>
        <w:t>Beam failure detection</w:t>
      </w:r>
      <w:r w:rsidR="00126FF0">
        <w:rPr>
          <w:lang w:val="en-US"/>
        </w:rPr>
        <w:t xml:space="preserve"> (BFD)</w:t>
      </w:r>
    </w:p>
    <w:p w14:paraId="296A217F" w14:textId="6D6A5646" w:rsidR="00533F08" w:rsidRPr="006C3BB9" w:rsidRDefault="009D34E2" w:rsidP="00533F08">
      <w:pPr>
        <w:pStyle w:val="Heading2"/>
        <w:rPr>
          <w:lang w:val="en-US"/>
        </w:rPr>
      </w:pPr>
      <w:r w:rsidRPr="006C3BB9">
        <w:rPr>
          <w:lang w:val="en-US"/>
        </w:rPr>
        <w:t>2.1</w:t>
      </w:r>
      <w:r w:rsidR="00240525" w:rsidRPr="006C3BB9">
        <w:rPr>
          <w:lang w:val="en-US"/>
        </w:rPr>
        <w:tab/>
      </w:r>
      <w:r w:rsidR="006A7283" w:rsidRPr="006C3BB9">
        <w:rPr>
          <w:lang w:val="en-US"/>
        </w:rPr>
        <w:t xml:space="preserve">SSB based </w:t>
      </w:r>
      <w:r w:rsidR="00820D17" w:rsidRPr="006C3BB9">
        <w:rPr>
          <w:lang w:val="en-US"/>
        </w:rPr>
        <w:t>BFD</w:t>
      </w:r>
    </w:p>
    <w:p w14:paraId="60596BB7" w14:textId="77777777" w:rsidR="00951257" w:rsidRDefault="0076225B" w:rsidP="00AB6E82">
      <w:bookmarkStart w:id="3" w:name="_Hlk20750133"/>
      <w:r w:rsidRPr="006C3BB9">
        <w:t xml:space="preserve">NR-U </w:t>
      </w:r>
      <w:proofErr w:type="spellStart"/>
      <w:r w:rsidR="00E94AB3" w:rsidRPr="006C3BB9">
        <w:t>gNB</w:t>
      </w:r>
      <w:proofErr w:type="spellEnd"/>
      <w:r w:rsidR="00E94AB3" w:rsidRPr="006C3BB9">
        <w:t xml:space="preserve"> </w:t>
      </w:r>
      <w:r w:rsidRPr="006C3BB9">
        <w:t xml:space="preserve">cannot transmit SSB every SMTC period due to </w:t>
      </w:r>
      <w:r w:rsidR="00BE36C8">
        <w:t>the</w:t>
      </w:r>
      <w:r w:rsidR="00A83A12">
        <w:t xml:space="preserve"> DL </w:t>
      </w:r>
      <w:r w:rsidRPr="006C3BB9">
        <w:t xml:space="preserve">LBT failure and therefore RAN4 </w:t>
      </w:r>
      <w:r w:rsidR="00172AC0" w:rsidRPr="006C3BB9">
        <w:t xml:space="preserve">has </w:t>
      </w:r>
      <w:r w:rsidRPr="006C3BB9">
        <w:t>agreed to extend the evaluation period with L</w:t>
      </w:r>
      <w:r w:rsidRPr="006C3BB9">
        <w:rPr>
          <w:vertAlign w:val="subscript"/>
        </w:rPr>
        <w:t>BFD</w:t>
      </w:r>
      <w:r w:rsidR="00C40C43" w:rsidRPr="006C3BB9">
        <w:t xml:space="preserve">, and the remaining issue is the maximum value of the evaluation period extension </w:t>
      </w:r>
      <w:r w:rsidR="003B1F2F" w:rsidRPr="006C3BB9">
        <w:t>value</w:t>
      </w:r>
      <w:r w:rsidR="00C40C43" w:rsidRPr="006C3BB9">
        <w:t xml:space="preserve">, </w:t>
      </w:r>
      <w:proofErr w:type="spellStart"/>
      <w:r w:rsidR="00C40C43" w:rsidRPr="006C3BB9">
        <w:t>L</w:t>
      </w:r>
      <w:r w:rsidR="00C40C43" w:rsidRPr="006C3BB9">
        <w:rPr>
          <w:vertAlign w:val="subscript"/>
        </w:rPr>
        <w:t>BFD,max</w:t>
      </w:r>
      <w:proofErr w:type="spellEnd"/>
      <w:r w:rsidR="005B4FE3" w:rsidRPr="006C3BB9">
        <w:t xml:space="preserve">. </w:t>
      </w:r>
      <w:r w:rsidR="008F133F" w:rsidRPr="006C3BB9">
        <w:t xml:space="preserve">Since </w:t>
      </w:r>
      <w:r w:rsidR="005B4FE3" w:rsidRPr="006C3BB9">
        <w:t xml:space="preserve">Rel-15 </w:t>
      </w:r>
      <w:r w:rsidR="008F133F" w:rsidRPr="006C3BB9">
        <w:t xml:space="preserve">BFD evaluation period </w:t>
      </w:r>
      <w:r w:rsidR="006C3BB9" w:rsidRPr="006C3BB9">
        <w:t>has been set</w:t>
      </w:r>
      <w:r w:rsidR="008F133F" w:rsidRPr="006C3BB9">
        <w:t xml:space="preserve"> based on RLM </w:t>
      </w:r>
      <w:r w:rsidR="005B4FE3" w:rsidRPr="006C3BB9">
        <w:t>in-synch</w:t>
      </w:r>
      <w:r w:rsidR="006F3DE8">
        <w:t xml:space="preserve"> because of the same side condition, SNR=-3dB</w:t>
      </w:r>
      <w:r w:rsidR="008F133F" w:rsidRPr="006C3BB9">
        <w:t xml:space="preserve">, </w:t>
      </w:r>
      <w:r w:rsidR="006C3BB9" w:rsidRPr="006C3BB9">
        <w:t xml:space="preserve">we propose to </w:t>
      </w:r>
      <w:r w:rsidR="006C3BB9">
        <w:t xml:space="preserve">adopt the same </w:t>
      </w:r>
      <w:r w:rsidR="008903AB">
        <w:t xml:space="preserve">evaluation period extension </w:t>
      </w:r>
      <w:r w:rsidR="006C3BB9">
        <w:t xml:space="preserve">approach as </w:t>
      </w:r>
      <w:r w:rsidR="006C3BB9" w:rsidRPr="006C3BB9">
        <w:t xml:space="preserve">RLM </w:t>
      </w:r>
      <w:r w:rsidR="006C3BB9">
        <w:t>in-synch for BFD.</w:t>
      </w:r>
      <w:r w:rsidR="008903AB">
        <w:t xml:space="preserve"> </w:t>
      </w:r>
    </w:p>
    <w:p w14:paraId="48CDDC7D" w14:textId="34F97064" w:rsidR="006C3BB9" w:rsidRDefault="008903AB" w:rsidP="00AB6E82">
      <w:r>
        <w:t>On the other hand</w:t>
      </w:r>
      <w:bookmarkStart w:id="4" w:name="_Hlk21038163"/>
      <w:r w:rsidR="009A7B66" w:rsidRPr="006C3BB9">
        <w:t xml:space="preserve">, </w:t>
      </w:r>
      <w:bookmarkEnd w:id="4"/>
      <w:r w:rsidR="009A7B66" w:rsidRPr="006C3BB9">
        <w:t xml:space="preserve">it could happen the </w:t>
      </w:r>
      <w:proofErr w:type="spellStart"/>
      <w:r w:rsidR="009A7B66" w:rsidRPr="006C3BB9">
        <w:t>gNB</w:t>
      </w:r>
      <w:proofErr w:type="spellEnd"/>
      <w:r w:rsidR="009A7B66" w:rsidRPr="006C3BB9">
        <w:t xml:space="preserve"> cannot transmit the </w:t>
      </w:r>
      <w:r w:rsidR="009A7B66">
        <w:t>required</w:t>
      </w:r>
      <w:r w:rsidR="009A7B66" w:rsidRPr="006C3BB9">
        <w:t xml:space="preserve"> number of SSBs within the extended evaluation period</w:t>
      </w:r>
      <w:r w:rsidR="00112B6C">
        <w:t xml:space="preserve"> due to many DL LBT failures</w:t>
      </w:r>
      <w:r w:rsidR="009A7B66" w:rsidRPr="006C3BB9">
        <w:t xml:space="preserve">. </w:t>
      </w:r>
      <w:r w:rsidR="009A7B66">
        <w:t>For this case</w:t>
      </w:r>
      <w:r w:rsidR="009A7B66" w:rsidRPr="006C3BB9">
        <w:t xml:space="preserve">, </w:t>
      </w:r>
      <w:r w:rsidR="009A7B66">
        <w:t xml:space="preserve">i.e., </w:t>
      </w:r>
      <w:r w:rsidR="009A7B66" w:rsidRPr="006C3BB9">
        <w:t>when L</w:t>
      </w:r>
      <w:r w:rsidR="009A7B66" w:rsidRPr="006C3BB9">
        <w:rPr>
          <w:vertAlign w:val="subscript"/>
        </w:rPr>
        <w:t>BFD</w:t>
      </w:r>
      <w:r w:rsidR="009A7B66" w:rsidRPr="006C3BB9">
        <w:t>&gt;</w:t>
      </w:r>
      <w:proofErr w:type="spellStart"/>
      <w:r w:rsidR="009A7B66" w:rsidRPr="006C3BB9">
        <w:t>L</w:t>
      </w:r>
      <w:r w:rsidR="009A7B66" w:rsidRPr="006C3BB9">
        <w:rPr>
          <w:vertAlign w:val="subscript"/>
        </w:rPr>
        <w:t>BFD,max</w:t>
      </w:r>
      <w:proofErr w:type="spellEnd"/>
      <w:r w:rsidR="009A7B66" w:rsidRPr="006C3BB9">
        <w:t xml:space="preserve">, </w:t>
      </w:r>
      <w:r w:rsidR="009A7B66">
        <w:t>we propose to adopt the same approach as out-of-synch,</w:t>
      </w:r>
      <w:r w:rsidR="009A7B66" w:rsidRPr="006C3BB9">
        <w:t xml:space="preserve"> that is, the beam failure instance indication to the higher layer. </w:t>
      </w:r>
    </w:p>
    <w:bookmarkEnd w:id="3"/>
    <w:p w14:paraId="35B3A0AE" w14:textId="1756203A" w:rsidR="00B95AD7" w:rsidRPr="006C3BB9" w:rsidRDefault="00B95AD7" w:rsidP="00E26A65">
      <w:pPr>
        <w:rPr>
          <w:b/>
        </w:rPr>
      </w:pPr>
      <w:r w:rsidRPr="006C3BB9">
        <w:rPr>
          <w:b/>
        </w:rPr>
        <w:t>Proposal</w:t>
      </w:r>
      <w:r w:rsidR="0021014E">
        <w:rPr>
          <w:b/>
        </w:rPr>
        <w:t xml:space="preserve"> </w:t>
      </w:r>
      <w:r w:rsidR="0007696E">
        <w:rPr>
          <w:b/>
        </w:rPr>
        <w:t>1</w:t>
      </w:r>
      <w:r w:rsidRPr="006C3BB9">
        <w:rPr>
          <w:b/>
        </w:rPr>
        <w:t xml:space="preserve">: </w:t>
      </w:r>
      <w:r w:rsidR="001E4FA4" w:rsidRPr="006C3BB9">
        <w:rPr>
          <w:b/>
        </w:rPr>
        <w:t xml:space="preserve">Set the SSB based BFD evaluation period for NR-U </w:t>
      </w:r>
      <w:r w:rsidR="007D082D">
        <w:rPr>
          <w:b/>
        </w:rPr>
        <w:t>by reusing RLM in-sync</w:t>
      </w:r>
      <w:r w:rsidR="00100F9B">
        <w:rPr>
          <w:b/>
        </w:rPr>
        <w:t>.</w:t>
      </w:r>
      <w:r w:rsidR="007D082D">
        <w:rPr>
          <w:b/>
        </w:rPr>
        <w:t xml:space="preserve"> </w:t>
      </w:r>
      <w:r w:rsidR="00100F9B">
        <w:rPr>
          <w:b/>
        </w:rPr>
        <w:t xml:space="preserve">The evaluation table is specified </w:t>
      </w:r>
      <w:r w:rsidR="001E4FA4" w:rsidRPr="006C3BB9">
        <w:rPr>
          <w:b/>
        </w:rPr>
        <w:t xml:space="preserve">as follows: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6330"/>
      </w:tblGrid>
      <w:tr w:rsidR="009D672D" w:rsidRPr="006C3BB9" w14:paraId="7C242667" w14:textId="77777777" w:rsidTr="00386C5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FE1D4" w14:textId="77777777" w:rsidR="009D672D" w:rsidRPr="006C3BB9" w:rsidRDefault="009D672D" w:rsidP="00A351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3BB9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62C1" w14:textId="4A0C6F1A" w:rsidR="009D672D" w:rsidRPr="006C3BB9" w:rsidRDefault="009D672D" w:rsidP="00A351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6C3BB9">
              <w:rPr>
                <w:rFonts w:ascii="Arial" w:hAnsi="Arial"/>
                <w:b/>
                <w:sz w:val="18"/>
              </w:rPr>
              <w:t>T</w:t>
            </w:r>
            <w:r w:rsidRPr="006C3BB9">
              <w:rPr>
                <w:rFonts w:ascii="Arial" w:hAnsi="Arial"/>
                <w:b/>
                <w:sz w:val="18"/>
                <w:vertAlign w:val="subscript"/>
              </w:rPr>
              <w:t>Evaluate_BFD_</w:t>
            </w:r>
            <w:r w:rsidR="00CD1E92" w:rsidRPr="006C3BB9">
              <w:rPr>
                <w:rFonts w:ascii="Arial" w:hAnsi="Arial"/>
                <w:b/>
                <w:sz w:val="18"/>
                <w:vertAlign w:val="subscript"/>
              </w:rPr>
              <w:t>S</w:t>
            </w:r>
            <w:r w:rsidR="00AE3A32" w:rsidRPr="006C3BB9">
              <w:rPr>
                <w:rFonts w:ascii="Arial" w:hAnsi="Arial"/>
                <w:b/>
                <w:sz w:val="18"/>
                <w:vertAlign w:val="subscript"/>
              </w:rPr>
              <w:t>SB</w:t>
            </w:r>
            <w:proofErr w:type="spellEnd"/>
            <w:r w:rsidRPr="006C3BB9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6C3BB9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6C3BB9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9D672D" w:rsidRPr="006C3BB9" w14:paraId="50BFCBB9" w14:textId="77777777" w:rsidTr="00386C5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248A4" w14:textId="77777777" w:rsidR="009D672D" w:rsidRPr="006C3BB9" w:rsidRDefault="009D672D" w:rsidP="00386C57">
            <w:pPr>
              <w:pStyle w:val="TAC"/>
            </w:pPr>
            <w:r w:rsidRPr="006C3BB9">
              <w:t>no DRX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966F6" w14:textId="1BE101A9" w:rsidR="009D672D" w:rsidRPr="006C3BB9" w:rsidRDefault="009D672D" w:rsidP="00386C57">
            <w:pPr>
              <w:pStyle w:val="TAC"/>
            </w:pPr>
            <w:r w:rsidRPr="006C3BB9">
              <w:rPr>
                <w:rFonts w:cs="v4.2.0"/>
              </w:rPr>
              <w:t>max(50, ceil(</w:t>
            </w:r>
            <w:r w:rsidR="000B1DE0" w:rsidRPr="006C3BB9">
              <w:rPr>
                <w:rFonts w:cs="v4.2.0"/>
              </w:rPr>
              <w:t>(</w:t>
            </w:r>
            <w:r w:rsidRPr="006C3BB9">
              <w:rPr>
                <w:rFonts w:cs="v4.2.0"/>
              </w:rPr>
              <w:t>5</w:t>
            </w:r>
            <w:r w:rsidR="000B1DE0" w:rsidRPr="006C3BB9">
              <w:rPr>
                <w:rFonts w:cs="v4.2.0"/>
              </w:rPr>
              <w:t>+L</w:t>
            </w:r>
            <w:r w:rsidR="000B1DE0" w:rsidRPr="006C3BB9">
              <w:rPr>
                <w:rFonts w:cs="v4.2.0"/>
                <w:vertAlign w:val="subscript"/>
              </w:rPr>
              <w:t>BFD</w:t>
            </w:r>
            <w:r w:rsidR="000B1DE0" w:rsidRPr="006C3BB9">
              <w:rPr>
                <w:rFonts w:cs="v4.2.0"/>
              </w:rPr>
              <w:t>)</w:t>
            </w:r>
            <w:r w:rsidRPr="006C3BB9">
              <w:rPr>
                <w:rFonts w:cs="v4.2.0"/>
              </w:rPr>
              <w:t>*P)*T</w:t>
            </w:r>
            <w:r w:rsidR="00A351C1" w:rsidRPr="006C3BB9">
              <w:rPr>
                <w:rFonts w:cs="v4.2.0"/>
                <w:vertAlign w:val="subscript"/>
              </w:rPr>
              <w:t>SSB</w:t>
            </w:r>
            <w:r w:rsidRPr="006C3BB9">
              <w:rPr>
                <w:rFonts w:cs="v4.2.0"/>
              </w:rPr>
              <w:t>)</w:t>
            </w:r>
          </w:p>
        </w:tc>
      </w:tr>
      <w:tr w:rsidR="009D672D" w:rsidRPr="006C3BB9" w14:paraId="619BBF46" w14:textId="77777777" w:rsidTr="00386C5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768AC" w14:textId="77777777" w:rsidR="009D672D" w:rsidRPr="006C3BB9" w:rsidRDefault="009D672D" w:rsidP="00386C57">
            <w:pPr>
              <w:pStyle w:val="TAC"/>
            </w:pPr>
            <w:r w:rsidRPr="006C3BB9">
              <w:t xml:space="preserve">DRX cycle </w:t>
            </w:r>
            <w:r w:rsidRPr="006C3BB9">
              <w:rPr>
                <w:rFonts w:cs="Arial"/>
              </w:rPr>
              <w:t xml:space="preserve">≤ </w:t>
            </w:r>
            <w:r w:rsidRPr="006C3BB9">
              <w:t>320ms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80F9" w14:textId="62201BF1" w:rsidR="009D672D" w:rsidRPr="006C3BB9" w:rsidRDefault="009D672D" w:rsidP="00386C57">
            <w:pPr>
              <w:pStyle w:val="TAC"/>
            </w:pPr>
            <w:r w:rsidRPr="006C3BB9">
              <w:rPr>
                <w:rFonts w:cs="v4.2.0"/>
              </w:rPr>
              <w:t>max(50, ceil(</w:t>
            </w:r>
            <w:r w:rsidR="000B1DE0" w:rsidRPr="006C3BB9">
              <w:rPr>
                <w:rFonts w:cs="v4.2.0"/>
              </w:rPr>
              <w:t>1.5*(5+L</w:t>
            </w:r>
            <w:r w:rsidR="000B1DE0" w:rsidRPr="006C3BB9">
              <w:rPr>
                <w:rFonts w:cs="v4.2.0"/>
                <w:vertAlign w:val="subscript"/>
              </w:rPr>
              <w:t>BFD</w:t>
            </w:r>
            <w:r w:rsidR="000B1DE0" w:rsidRPr="006C3BB9">
              <w:rPr>
                <w:rFonts w:cs="v4.2.0"/>
              </w:rPr>
              <w:t>)</w:t>
            </w:r>
            <w:r w:rsidRPr="006C3BB9">
              <w:rPr>
                <w:rFonts w:cs="v4.2.0"/>
              </w:rPr>
              <w:t>*P)*max(T</w:t>
            </w:r>
            <w:r w:rsidRPr="006C3BB9">
              <w:rPr>
                <w:rFonts w:cs="v4.2.0"/>
                <w:vertAlign w:val="subscript"/>
              </w:rPr>
              <w:t>DRX</w:t>
            </w:r>
            <w:r w:rsidRPr="006C3BB9">
              <w:rPr>
                <w:rFonts w:cs="v4.2.0"/>
              </w:rPr>
              <w:t>,T</w:t>
            </w:r>
            <w:r w:rsidR="00A351C1" w:rsidRPr="006C3BB9">
              <w:rPr>
                <w:rFonts w:cs="v4.2.0"/>
                <w:vertAlign w:val="subscript"/>
              </w:rPr>
              <w:t>SSB</w:t>
            </w:r>
            <w:r w:rsidRPr="006C3BB9">
              <w:rPr>
                <w:rFonts w:cs="v4.2.0"/>
              </w:rPr>
              <w:t>))</w:t>
            </w:r>
          </w:p>
        </w:tc>
      </w:tr>
      <w:tr w:rsidR="009D672D" w:rsidRPr="006C3BB9" w14:paraId="51A511C0" w14:textId="77777777" w:rsidTr="00386C5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5D325" w14:textId="77777777" w:rsidR="009D672D" w:rsidRPr="006C3BB9" w:rsidRDefault="009D672D" w:rsidP="00386C57">
            <w:pPr>
              <w:pStyle w:val="TAC"/>
            </w:pPr>
            <w:r w:rsidRPr="006C3BB9">
              <w:t>DRX cycle &gt; 320ms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20FCE" w14:textId="3F947401" w:rsidR="009D672D" w:rsidRPr="006C3BB9" w:rsidRDefault="009D672D" w:rsidP="00386C57">
            <w:pPr>
              <w:pStyle w:val="TAC"/>
            </w:pPr>
            <w:r w:rsidRPr="006C3BB9">
              <w:rPr>
                <w:rFonts w:cs="v4.2.0"/>
              </w:rPr>
              <w:t>ceil(</w:t>
            </w:r>
            <w:r w:rsidR="000B1DE0" w:rsidRPr="006C3BB9">
              <w:rPr>
                <w:rFonts w:cs="v4.2.0"/>
              </w:rPr>
              <w:t>(</w:t>
            </w:r>
            <w:r w:rsidRPr="006C3BB9">
              <w:rPr>
                <w:rFonts w:cs="v4.2.0"/>
              </w:rPr>
              <w:t>5</w:t>
            </w:r>
            <w:r w:rsidR="000B1DE0" w:rsidRPr="006C3BB9">
              <w:rPr>
                <w:rFonts w:cs="v4.2.0"/>
              </w:rPr>
              <w:t>+L</w:t>
            </w:r>
            <w:r w:rsidR="000B1DE0" w:rsidRPr="006C3BB9">
              <w:rPr>
                <w:rFonts w:cs="v4.2.0"/>
                <w:vertAlign w:val="subscript"/>
              </w:rPr>
              <w:t>BFD</w:t>
            </w:r>
            <w:r w:rsidR="00A351C1" w:rsidRPr="006C3BB9">
              <w:rPr>
                <w:rFonts w:cs="v4.2.0"/>
              </w:rPr>
              <w:t>)</w:t>
            </w:r>
            <w:r w:rsidRPr="006C3BB9">
              <w:rPr>
                <w:rFonts w:cs="v4.2.0"/>
              </w:rPr>
              <w:t>*P)*T</w:t>
            </w:r>
            <w:r w:rsidRPr="006C3BB9">
              <w:rPr>
                <w:rFonts w:cs="v4.2.0"/>
                <w:vertAlign w:val="subscript"/>
              </w:rPr>
              <w:t>DRX</w:t>
            </w:r>
          </w:p>
        </w:tc>
      </w:tr>
      <w:tr w:rsidR="009D672D" w:rsidRPr="006C3BB9" w14:paraId="4DAA7289" w14:textId="77777777" w:rsidTr="00386C57">
        <w:trPr>
          <w:jc w:val="center"/>
        </w:trPr>
        <w:tc>
          <w:tcPr>
            <w:tcW w:w="8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1901" w14:textId="3C48586A" w:rsidR="009D672D" w:rsidRPr="006C3BB9" w:rsidRDefault="009D672D" w:rsidP="00ED0521">
            <w:pPr>
              <w:pStyle w:val="TAN"/>
            </w:pPr>
            <w:r w:rsidRPr="006C3BB9">
              <w:t>Note</w:t>
            </w:r>
            <w:r w:rsidR="00386C57" w:rsidRPr="006C3BB9">
              <w:t xml:space="preserve"> 1</w:t>
            </w:r>
            <w:r w:rsidRPr="006C3BB9">
              <w:t>:</w:t>
            </w:r>
            <w:r w:rsidR="00ED0521" w:rsidRPr="006C3BB9">
              <w:tab/>
            </w:r>
            <w:r w:rsidRPr="006C3BB9">
              <w:rPr>
                <w:rFonts w:cs="v4.2.0"/>
              </w:rPr>
              <w:t>T</w:t>
            </w:r>
            <w:r w:rsidR="00A82C7D" w:rsidRPr="006C3BB9">
              <w:rPr>
                <w:rFonts w:cs="v4.2.0"/>
                <w:vertAlign w:val="subscript"/>
              </w:rPr>
              <w:t>SSB</w:t>
            </w:r>
            <w:r w:rsidRPr="006C3BB9">
              <w:t xml:space="preserve"> is the periodicity of </w:t>
            </w:r>
            <w:r w:rsidR="00A82C7D" w:rsidRPr="006C3BB9">
              <w:t>SSB</w:t>
            </w:r>
            <w:r w:rsidRPr="006C3BB9">
              <w:t xml:space="preserve"> in the set</w:t>
            </w:r>
            <w:r w:rsidR="00104F61">
              <w:t> 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6C3BB9">
              <w:t>.</w:t>
            </w:r>
            <w:r w:rsidRPr="006C3BB9">
              <w:rPr>
                <w:rFonts w:cs="v4.2.0"/>
              </w:rPr>
              <w:t xml:space="preserve"> T</w:t>
            </w:r>
            <w:r w:rsidRPr="006C3BB9">
              <w:rPr>
                <w:rFonts w:cs="v4.2.0"/>
                <w:vertAlign w:val="subscript"/>
              </w:rPr>
              <w:t>DRX</w:t>
            </w:r>
            <w:r w:rsidRPr="006C3BB9">
              <w:t xml:space="preserve"> is the DRX cycle length.</w:t>
            </w:r>
          </w:p>
          <w:p w14:paraId="7C09F1C4" w14:textId="7554815A" w:rsidR="00386C57" w:rsidRPr="001B0EFB" w:rsidRDefault="00386C57" w:rsidP="00ED0521">
            <w:pPr>
              <w:pStyle w:val="TAN"/>
              <w:rPr>
                <w:rFonts w:cstheme="minorHAnsi"/>
                <w:bCs/>
              </w:rPr>
            </w:pPr>
            <w:r w:rsidRPr="001B0EFB">
              <w:rPr>
                <w:rFonts w:cs="v4.2.0"/>
                <w:bCs/>
              </w:rPr>
              <w:t>Note 2:</w:t>
            </w:r>
            <w:r w:rsidR="00ED0521" w:rsidRPr="001B0EFB">
              <w:rPr>
                <w:rFonts w:cs="v4.2.0"/>
                <w:bCs/>
              </w:rPr>
              <w:tab/>
            </w:r>
            <w:r w:rsidRPr="001B0EFB">
              <w:rPr>
                <w:rFonts w:cs="v4.2.0"/>
                <w:bCs/>
              </w:rPr>
              <w:t>L</w:t>
            </w:r>
            <w:r w:rsidRPr="001B0EFB">
              <w:rPr>
                <w:rFonts w:cs="v4.2.0"/>
                <w:bCs/>
                <w:vertAlign w:val="subscript"/>
              </w:rPr>
              <w:t>BFD</w:t>
            </w:r>
            <w:r w:rsidRPr="001B0EFB">
              <w:rPr>
                <w:rFonts w:cs="v4.2.0"/>
                <w:bCs/>
              </w:rPr>
              <w:t xml:space="preserve"> is the number of SSBs not available at the UE during </w:t>
            </w:r>
            <w:proofErr w:type="spellStart"/>
            <w:r w:rsidRPr="001B0EFB">
              <w:rPr>
                <w:rFonts w:cs="v4.2.0"/>
                <w:bCs/>
              </w:rPr>
              <w:t>T</w:t>
            </w:r>
            <w:r w:rsidRPr="001B0EFB">
              <w:rPr>
                <w:rFonts w:cs="v4.2.0"/>
                <w:bCs/>
                <w:vertAlign w:val="subscript"/>
              </w:rPr>
              <w:t>Evaluate_BFD_SSB</w:t>
            </w:r>
            <w:proofErr w:type="spellEnd"/>
            <w:r w:rsidRPr="001B0EFB">
              <w:rPr>
                <w:rFonts w:cs="v4.2.0"/>
                <w:bCs/>
              </w:rPr>
              <w:t xml:space="preserve"> where L</w:t>
            </w:r>
            <w:r w:rsidRPr="001B0EFB">
              <w:rPr>
                <w:rFonts w:cs="v4.2.0"/>
                <w:bCs/>
                <w:vertAlign w:val="subscript"/>
              </w:rPr>
              <w:t>BFD</w:t>
            </w:r>
            <w:r w:rsidRPr="001B0EFB">
              <w:rPr>
                <w:rFonts w:cs="v4.2.0"/>
                <w:bCs/>
              </w:rPr>
              <w:t xml:space="preserve"> </w:t>
            </w:r>
            <w:r w:rsidRPr="001B0EFB">
              <w:rPr>
                <w:rFonts w:cstheme="minorHAnsi"/>
                <w:bCs/>
              </w:rPr>
              <w:t xml:space="preserve">≤ </w:t>
            </w:r>
            <w:proofErr w:type="spellStart"/>
            <w:r w:rsidRPr="001B0EFB">
              <w:rPr>
                <w:rFonts w:cstheme="minorHAnsi"/>
                <w:bCs/>
              </w:rPr>
              <w:t>L</w:t>
            </w:r>
            <w:r w:rsidRPr="001B0EFB">
              <w:rPr>
                <w:rFonts w:cstheme="minorHAnsi"/>
                <w:bCs/>
                <w:vertAlign w:val="subscript"/>
              </w:rPr>
              <w:t>BFD_max</w:t>
            </w:r>
            <w:proofErr w:type="spellEnd"/>
            <w:r w:rsidRPr="001B0EFB">
              <w:rPr>
                <w:rFonts w:cstheme="minorHAnsi"/>
                <w:bCs/>
              </w:rPr>
              <w:t>.</w:t>
            </w:r>
          </w:p>
          <w:p w14:paraId="44A6CA44" w14:textId="19E19BF6" w:rsidR="00386C57" w:rsidRPr="006C3BB9" w:rsidRDefault="00386C57" w:rsidP="00ED0521">
            <w:pPr>
              <w:pStyle w:val="TAN"/>
              <w:rPr>
                <w:rFonts w:cs="v4.2.0"/>
              </w:rPr>
            </w:pPr>
            <w:r w:rsidRPr="001B0EFB">
              <w:rPr>
                <w:rFonts w:cstheme="minorHAnsi"/>
                <w:bCs/>
              </w:rPr>
              <w:t>Note 3:</w:t>
            </w:r>
            <w:r w:rsidR="00ED0521" w:rsidRPr="001B0EFB">
              <w:rPr>
                <w:rFonts w:cstheme="minorHAnsi"/>
                <w:bCs/>
              </w:rPr>
              <w:tab/>
            </w:r>
            <w:proofErr w:type="spellStart"/>
            <w:r w:rsidRPr="001B0EFB">
              <w:rPr>
                <w:bCs/>
              </w:rPr>
              <w:t>L</w:t>
            </w:r>
            <w:r w:rsidRPr="001B0EFB">
              <w:rPr>
                <w:bCs/>
                <w:vertAlign w:val="subscript"/>
              </w:rPr>
              <w:t>BFD</w:t>
            </w:r>
            <w:r w:rsidR="00D77BAD" w:rsidRPr="001B0EFB">
              <w:rPr>
                <w:bCs/>
                <w:vertAlign w:val="subscript"/>
              </w:rPr>
              <w:t>_max</w:t>
            </w:r>
            <w:proofErr w:type="spellEnd"/>
            <w:r w:rsidRPr="001B0EFB">
              <w:rPr>
                <w:bCs/>
              </w:rPr>
              <w:t>=</w:t>
            </w:r>
            <w:r w:rsidR="00801F59" w:rsidRPr="001B0EFB">
              <w:rPr>
                <w:bCs/>
              </w:rPr>
              <w:t>7</w:t>
            </w:r>
            <w:r w:rsidRPr="001B0EFB">
              <w:rPr>
                <w:bCs/>
              </w:rPr>
              <w:t xml:space="preserve"> for Max(T</w:t>
            </w:r>
            <w:r w:rsidRPr="001B0EFB">
              <w:rPr>
                <w:bCs/>
                <w:vertAlign w:val="subscript"/>
              </w:rPr>
              <w:t>DRX</w:t>
            </w:r>
            <w:r w:rsidRPr="001B0EFB">
              <w:rPr>
                <w:bCs/>
              </w:rPr>
              <w:t>, T</w:t>
            </w:r>
            <w:r w:rsidRPr="001B0EFB">
              <w:rPr>
                <w:bCs/>
                <w:vertAlign w:val="subscript"/>
              </w:rPr>
              <w:t>SSB</w:t>
            </w:r>
            <w:r w:rsidRPr="001B0EFB">
              <w:rPr>
                <w:bCs/>
              </w:rPr>
              <w:t xml:space="preserve">) </w:t>
            </w:r>
            <w:r w:rsidRPr="001B0EFB">
              <w:rPr>
                <w:rFonts w:cstheme="minorHAnsi"/>
                <w:bCs/>
              </w:rPr>
              <w:t xml:space="preserve">≤ </w:t>
            </w:r>
            <w:r w:rsidRPr="001B0EFB">
              <w:rPr>
                <w:bCs/>
              </w:rPr>
              <w:t>40</w:t>
            </w:r>
            <w:r w:rsidR="00F80993" w:rsidRPr="001B0EFB">
              <w:rPr>
                <w:bCs/>
              </w:rPr>
              <w:t>ms</w:t>
            </w:r>
            <w:r w:rsidR="0032028E" w:rsidRPr="001B0EFB">
              <w:rPr>
                <w:bCs/>
              </w:rPr>
              <w:t xml:space="preserve"> where T</w:t>
            </w:r>
            <w:r w:rsidR="0032028E" w:rsidRPr="001B0EFB">
              <w:rPr>
                <w:bCs/>
                <w:vertAlign w:val="subscript"/>
              </w:rPr>
              <w:t>DRX</w:t>
            </w:r>
            <w:r w:rsidR="0032028E" w:rsidRPr="001B0EFB">
              <w:rPr>
                <w:bCs/>
              </w:rPr>
              <w:t xml:space="preserve">=0 </w:t>
            </w:r>
            <w:r w:rsidR="0055784A" w:rsidRPr="001B0EFB">
              <w:rPr>
                <w:bCs/>
              </w:rPr>
              <w:t>for no</w:t>
            </w:r>
            <w:r w:rsidR="0032028E" w:rsidRPr="001B0EFB">
              <w:rPr>
                <w:bCs/>
              </w:rPr>
              <w:t xml:space="preserve"> DRX</w:t>
            </w:r>
            <w:r w:rsidRPr="001B0EFB">
              <w:rPr>
                <w:bCs/>
              </w:rPr>
              <w:t xml:space="preserve">, </w:t>
            </w:r>
            <w:proofErr w:type="spellStart"/>
            <w:r w:rsidRPr="001B0EFB">
              <w:rPr>
                <w:bCs/>
              </w:rPr>
              <w:t>L</w:t>
            </w:r>
            <w:r w:rsidRPr="001B0EFB">
              <w:rPr>
                <w:bCs/>
                <w:vertAlign w:val="subscript"/>
              </w:rPr>
              <w:t>BFD</w:t>
            </w:r>
            <w:r w:rsidR="00D77BAD" w:rsidRPr="001B0EFB">
              <w:rPr>
                <w:bCs/>
                <w:vertAlign w:val="subscript"/>
              </w:rPr>
              <w:t>_max</w:t>
            </w:r>
            <w:proofErr w:type="spellEnd"/>
            <w:r w:rsidRPr="001B0EFB">
              <w:rPr>
                <w:bCs/>
              </w:rPr>
              <w:t>=</w:t>
            </w:r>
            <w:r w:rsidR="00801F59" w:rsidRPr="001B0EFB">
              <w:rPr>
                <w:bCs/>
              </w:rPr>
              <w:t>5</w:t>
            </w:r>
            <w:r w:rsidRPr="001B0EFB">
              <w:rPr>
                <w:bCs/>
              </w:rPr>
              <w:t xml:space="preserve"> for 40</w:t>
            </w:r>
            <w:r w:rsidR="00F80993" w:rsidRPr="001B0EFB">
              <w:rPr>
                <w:bCs/>
              </w:rPr>
              <w:t>ms</w:t>
            </w:r>
            <w:r w:rsidRPr="001B0EFB">
              <w:rPr>
                <w:bCs/>
              </w:rPr>
              <w:t xml:space="preserve"> &lt; Max(T</w:t>
            </w:r>
            <w:r w:rsidRPr="001B0EFB">
              <w:rPr>
                <w:bCs/>
                <w:vertAlign w:val="subscript"/>
              </w:rPr>
              <w:t>DRX</w:t>
            </w:r>
            <w:r w:rsidRPr="001B0EFB">
              <w:rPr>
                <w:bCs/>
              </w:rPr>
              <w:t>, T</w:t>
            </w:r>
            <w:r w:rsidRPr="001B0EFB">
              <w:rPr>
                <w:bCs/>
                <w:vertAlign w:val="subscript"/>
              </w:rPr>
              <w:t>SSB</w:t>
            </w:r>
            <w:r w:rsidRPr="001B0EFB">
              <w:rPr>
                <w:bCs/>
              </w:rPr>
              <w:t xml:space="preserve">) </w:t>
            </w:r>
            <w:r w:rsidRPr="001B0EFB">
              <w:rPr>
                <w:rFonts w:cstheme="minorHAnsi"/>
                <w:bCs/>
              </w:rPr>
              <w:t xml:space="preserve">≤ </w:t>
            </w:r>
            <w:r w:rsidRPr="001B0EFB">
              <w:rPr>
                <w:bCs/>
              </w:rPr>
              <w:t>320</w:t>
            </w:r>
            <w:r w:rsidR="00F80993" w:rsidRPr="001B0EFB">
              <w:rPr>
                <w:bCs/>
              </w:rPr>
              <w:t>ms</w:t>
            </w:r>
            <w:r w:rsidRPr="001B0EFB">
              <w:rPr>
                <w:bCs/>
              </w:rPr>
              <w:t xml:space="preserve">, and </w:t>
            </w:r>
            <w:proofErr w:type="spellStart"/>
            <w:r w:rsidRPr="001B0EFB">
              <w:rPr>
                <w:bCs/>
              </w:rPr>
              <w:t>L</w:t>
            </w:r>
            <w:r w:rsidRPr="001B0EFB">
              <w:rPr>
                <w:bCs/>
                <w:vertAlign w:val="subscript"/>
              </w:rPr>
              <w:t>BFD</w:t>
            </w:r>
            <w:r w:rsidR="00D77BAD" w:rsidRPr="001B0EFB">
              <w:rPr>
                <w:bCs/>
                <w:vertAlign w:val="subscript"/>
              </w:rPr>
              <w:t>_max</w:t>
            </w:r>
            <w:proofErr w:type="spellEnd"/>
            <w:r w:rsidR="00D77BAD" w:rsidRPr="001B0EFB">
              <w:rPr>
                <w:bCs/>
              </w:rPr>
              <w:t xml:space="preserve"> </w:t>
            </w:r>
            <w:r w:rsidRPr="001B0EFB">
              <w:rPr>
                <w:bCs/>
              </w:rPr>
              <w:t>=</w:t>
            </w:r>
            <w:r w:rsidR="00801F59" w:rsidRPr="001B0EFB">
              <w:rPr>
                <w:bCs/>
              </w:rPr>
              <w:t>3</w:t>
            </w:r>
            <w:r w:rsidRPr="001B0EFB">
              <w:rPr>
                <w:bCs/>
              </w:rPr>
              <w:t xml:space="preserve"> for T</w:t>
            </w:r>
            <w:r w:rsidRPr="001B0EFB">
              <w:rPr>
                <w:bCs/>
                <w:vertAlign w:val="subscript"/>
              </w:rPr>
              <w:t>DRX</w:t>
            </w:r>
            <w:r w:rsidRPr="001B0EFB">
              <w:rPr>
                <w:bCs/>
              </w:rPr>
              <w:t xml:space="preserve"> &gt; 320</w:t>
            </w:r>
            <w:r w:rsidR="00F80993" w:rsidRPr="001B0EFB">
              <w:rPr>
                <w:bCs/>
              </w:rPr>
              <w:t>ms</w:t>
            </w:r>
            <w:r w:rsidRPr="001B0EFB">
              <w:rPr>
                <w:bCs/>
              </w:rPr>
              <w:t>.</w:t>
            </w:r>
          </w:p>
        </w:tc>
      </w:tr>
    </w:tbl>
    <w:p w14:paraId="675880D4" w14:textId="29864441" w:rsidR="00436EDE" w:rsidRDefault="00436EDE" w:rsidP="00E26A65">
      <w:pPr>
        <w:rPr>
          <w:b/>
        </w:rPr>
      </w:pPr>
    </w:p>
    <w:p w14:paraId="41C1654E" w14:textId="60E2F635" w:rsidR="0007696E" w:rsidRPr="006C3BB9" w:rsidRDefault="0007696E" w:rsidP="0007696E">
      <w:pPr>
        <w:rPr>
          <w:b/>
        </w:rPr>
      </w:pPr>
      <w:r w:rsidRPr="006C3BB9">
        <w:rPr>
          <w:b/>
        </w:rPr>
        <w:t xml:space="preserve">Proposal </w:t>
      </w:r>
      <w:r>
        <w:rPr>
          <w:b/>
        </w:rPr>
        <w:t>2</w:t>
      </w:r>
      <w:r w:rsidRPr="006C3BB9">
        <w:rPr>
          <w:b/>
        </w:rPr>
        <w:t>: If L</w:t>
      </w:r>
      <w:r w:rsidRPr="006C3BB9">
        <w:rPr>
          <w:b/>
          <w:vertAlign w:val="subscript"/>
        </w:rPr>
        <w:t>BFD</w:t>
      </w:r>
      <w:r w:rsidRPr="006C3BB9">
        <w:rPr>
          <w:b/>
        </w:rPr>
        <w:t xml:space="preserve"> &gt; </w:t>
      </w:r>
      <w:proofErr w:type="spellStart"/>
      <w:r w:rsidRPr="006C3BB9">
        <w:rPr>
          <w:b/>
        </w:rPr>
        <w:t>L</w:t>
      </w:r>
      <w:r w:rsidRPr="006C3BB9">
        <w:rPr>
          <w:b/>
          <w:vertAlign w:val="subscript"/>
        </w:rPr>
        <w:t>BFD,max</w:t>
      </w:r>
      <w:proofErr w:type="spellEnd"/>
      <w:r w:rsidRPr="006C3BB9">
        <w:rPr>
          <w:b/>
        </w:rPr>
        <w:t xml:space="preserve">, UE behavior is the same as if the radio link quality is below </w:t>
      </w:r>
      <w:proofErr w:type="spellStart"/>
      <w:r w:rsidRPr="006C3BB9">
        <w:rPr>
          <w:b/>
        </w:rPr>
        <w:t>Q</w:t>
      </w:r>
      <w:r w:rsidRPr="006C3BB9">
        <w:rPr>
          <w:b/>
          <w:vertAlign w:val="subscript"/>
        </w:rPr>
        <w:t>out_LR</w:t>
      </w:r>
      <w:proofErr w:type="spellEnd"/>
      <w:r w:rsidR="004E08AE">
        <w:rPr>
          <w:b/>
        </w:rPr>
        <w:t xml:space="preserve">, </w:t>
      </w:r>
      <w:r w:rsidR="00FA03A4">
        <w:rPr>
          <w:b/>
        </w:rPr>
        <w:t>i.e.</w:t>
      </w:r>
      <w:r w:rsidR="004E08AE">
        <w:rPr>
          <w:b/>
        </w:rPr>
        <w:t>,</w:t>
      </w:r>
      <w:r w:rsidR="004E08AE" w:rsidRPr="004E08AE">
        <w:t xml:space="preserve"> </w:t>
      </w:r>
      <w:r w:rsidR="004E08AE" w:rsidRPr="004E08AE">
        <w:rPr>
          <w:b/>
        </w:rPr>
        <w:t>the beam failure instance indication to the higher layer</w:t>
      </w:r>
      <w:r w:rsidR="007D082D">
        <w:rPr>
          <w:b/>
        </w:rPr>
        <w:t>s</w:t>
      </w:r>
      <w:r w:rsidR="004E08AE" w:rsidRPr="004E08AE">
        <w:rPr>
          <w:b/>
        </w:rPr>
        <w:t>.</w:t>
      </w:r>
    </w:p>
    <w:p w14:paraId="3C48C903" w14:textId="4977579C" w:rsidR="00F410D4" w:rsidRPr="006C3BB9" w:rsidRDefault="00F410D4" w:rsidP="00E26A65">
      <w:pPr>
        <w:rPr>
          <w:b/>
        </w:rPr>
      </w:pPr>
    </w:p>
    <w:p w14:paraId="0B3B4F9C" w14:textId="050CD27D" w:rsidR="00E55F6A" w:rsidRPr="006C3BB9" w:rsidRDefault="00E55F6A" w:rsidP="00E55F6A">
      <w:pPr>
        <w:pStyle w:val="Heading2"/>
        <w:rPr>
          <w:lang w:val="en-US"/>
        </w:rPr>
      </w:pPr>
      <w:r w:rsidRPr="006C3BB9">
        <w:rPr>
          <w:lang w:val="en-US"/>
        </w:rPr>
        <w:t>2.2</w:t>
      </w:r>
      <w:r w:rsidRPr="006C3BB9">
        <w:rPr>
          <w:lang w:val="en-US"/>
        </w:rPr>
        <w:tab/>
      </w:r>
      <w:r w:rsidR="006A7283" w:rsidRPr="006C3BB9">
        <w:rPr>
          <w:lang w:val="en-US"/>
        </w:rPr>
        <w:t xml:space="preserve">CSI-RS based </w:t>
      </w:r>
      <w:r w:rsidRPr="006C3BB9">
        <w:rPr>
          <w:lang w:val="en-US"/>
        </w:rPr>
        <w:t>BFD</w:t>
      </w:r>
    </w:p>
    <w:p w14:paraId="3EB6C79F" w14:textId="7D1A9CA3" w:rsidR="00B86208" w:rsidRPr="00B86208" w:rsidRDefault="00E64A7A" w:rsidP="00E26A65">
      <w:r>
        <w:t>RAN4 discussed the feasibility of CSI-RS based RLM/BFD in the unlicensed carrier because</w:t>
      </w:r>
      <w:r w:rsidR="00937696">
        <w:t xml:space="preserve"> </w:t>
      </w:r>
      <w:r>
        <w:t xml:space="preserve">some </w:t>
      </w:r>
      <w:r w:rsidR="00937696">
        <w:t xml:space="preserve">company </w:t>
      </w:r>
      <w:r>
        <w:t>argued</w:t>
      </w:r>
      <w:r w:rsidR="00937696">
        <w:t xml:space="preserve"> CSI-RS </w:t>
      </w:r>
      <w:r w:rsidR="00937696" w:rsidRPr="009F6C57">
        <w:t xml:space="preserve">is not designed for </w:t>
      </w:r>
      <w:r w:rsidR="002A298F">
        <w:t>s</w:t>
      </w:r>
      <w:r w:rsidR="0088661F">
        <w:t xml:space="preserve">ignal </w:t>
      </w:r>
      <w:bookmarkStart w:id="5" w:name="_GoBack"/>
      <w:bookmarkEnd w:id="5"/>
      <w:r w:rsidR="00937696" w:rsidRPr="009F6C57">
        <w:t>detection purpose</w:t>
      </w:r>
      <w:r w:rsidR="00937696">
        <w:t>.</w:t>
      </w:r>
      <w:r w:rsidR="001F264D">
        <w:t xml:space="preserve"> </w:t>
      </w:r>
      <w:r w:rsidR="005848EA">
        <w:t xml:space="preserve">RAN1#100-e-Bis also discussed </w:t>
      </w:r>
      <w:r w:rsidR="001600C2">
        <w:t>u</w:t>
      </w:r>
      <w:r w:rsidR="001600C2" w:rsidRPr="001600C2">
        <w:t>nder which conditions UE assume</w:t>
      </w:r>
      <w:r w:rsidR="001600C2">
        <w:t>s</w:t>
      </w:r>
      <w:r w:rsidR="001600C2" w:rsidRPr="001600C2">
        <w:t xml:space="preserve"> </w:t>
      </w:r>
      <w:r w:rsidR="00E144BD">
        <w:t xml:space="preserve">the </w:t>
      </w:r>
      <w:r w:rsidR="001600C2">
        <w:t xml:space="preserve">periodic </w:t>
      </w:r>
      <w:r w:rsidR="001600C2" w:rsidRPr="001600C2">
        <w:t>CSI-RS are present and used for measurement purposes</w:t>
      </w:r>
      <w:r w:rsidR="00152B04">
        <w:t xml:space="preserve">, and </w:t>
      </w:r>
      <w:r w:rsidR="00B07DF7">
        <w:t>RAN1 is</w:t>
      </w:r>
      <w:r w:rsidR="00152B04">
        <w:t xml:space="preserve"> considering several options such as</w:t>
      </w:r>
      <w:r w:rsidR="00152B04" w:rsidRPr="00152B04">
        <w:t xml:space="preserve"> SFI information transmitted in DCI 2_0 (GC-PDCCH) to validate a CSI-RS occasion to the UE</w:t>
      </w:r>
      <w:r w:rsidR="00152B04">
        <w:t xml:space="preserve">. </w:t>
      </w:r>
      <w:r w:rsidR="00811CD8">
        <w:t>Since RAN1 is still discussing the validation of CSI-RS transmission</w:t>
      </w:r>
      <w:r w:rsidR="00CD4EAC">
        <w:t>, RAN4 need to wait for the conclusion by RAN1. However i</w:t>
      </w:r>
      <w:r w:rsidR="008C2230">
        <w:t xml:space="preserve">f </w:t>
      </w:r>
      <w:r w:rsidR="00CD4EAC">
        <w:t>RAN1</w:t>
      </w:r>
      <w:r w:rsidR="008C2230">
        <w:t xml:space="preserve"> agree </w:t>
      </w:r>
      <w:r w:rsidR="00CD4EAC">
        <w:t xml:space="preserve">with the mechanism of CSI-RS validation, RAN4 will </w:t>
      </w:r>
      <w:r w:rsidR="008C2230">
        <w:t xml:space="preserve">define CSI-RS based BFD requirements </w:t>
      </w:r>
      <w:r w:rsidR="005C5CC2">
        <w:t>as well as CSI-RS based RLM</w:t>
      </w:r>
      <w:r w:rsidR="008C2230">
        <w:t>.</w:t>
      </w:r>
    </w:p>
    <w:p w14:paraId="206CCD31" w14:textId="23DA83BF" w:rsidR="006F03BF" w:rsidRPr="006C3BB9" w:rsidRDefault="006F03BF" w:rsidP="00E26A65">
      <w:pPr>
        <w:rPr>
          <w:b/>
          <w:bCs/>
        </w:rPr>
      </w:pPr>
      <w:r w:rsidRPr="006C3BB9">
        <w:rPr>
          <w:b/>
          <w:bCs/>
        </w:rPr>
        <w:t xml:space="preserve">Proposal 3: </w:t>
      </w:r>
      <w:r w:rsidR="005F0AE6">
        <w:rPr>
          <w:b/>
          <w:bCs/>
        </w:rPr>
        <w:t xml:space="preserve">For CSI-RS based BFD, </w:t>
      </w:r>
      <w:r w:rsidRPr="006C3BB9">
        <w:rPr>
          <w:b/>
          <w:bCs/>
        </w:rPr>
        <w:t>RAN4</w:t>
      </w:r>
      <w:r w:rsidR="00D23845">
        <w:rPr>
          <w:b/>
          <w:bCs/>
        </w:rPr>
        <w:t xml:space="preserve"> </w:t>
      </w:r>
      <w:r w:rsidR="00B86208">
        <w:rPr>
          <w:b/>
          <w:bCs/>
        </w:rPr>
        <w:t xml:space="preserve">should wait for the conclusion of CSI-RS validation </w:t>
      </w:r>
      <w:r w:rsidR="00F627E9">
        <w:rPr>
          <w:b/>
          <w:bCs/>
        </w:rPr>
        <w:t xml:space="preserve">discussed </w:t>
      </w:r>
      <w:r w:rsidR="00B86208">
        <w:rPr>
          <w:b/>
          <w:bCs/>
        </w:rPr>
        <w:t>in RAN1.</w:t>
      </w:r>
    </w:p>
    <w:p w14:paraId="34E03C47" w14:textId="34585782" w:rsidR="006F03BF" w:rsidRPr="006C3BB9" w:rsidRDefault="000B2270" w:rsidP="00E26A65">
      <w:pPr>
        <w:rPr>
          <w:b/>
        </w:rPr>
      </w:pPr>
      <w:r w:rsidRPr="006C3BB9">
        <w:rPr>
          <w:b/>
        </w:rPr>
        <w:lastRenderedPageBreak/>
        <w:t xml:space="preserve">Proposal 4: </w:t>
      </w:r>
      <w:r w:rsidR="00B86208">
        <w:rPr>
          <w:b/>
        </w:rPr>
        <w:t>If RAN1 agree with the mechanism of CSI-RS validation, s</w:t>
      </w:r>
      <w:r w:rsidRPr="006C3BB9">
        <w:rPr>
          <w:b/>
        </w:rPr>
        <w:t>et the CSI-RS based BFD evaluation period considering LBT failure 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6330"/>
      </w:tblGrid>
      <w:tr w:rsidR="006F03BF" w:rsidRPr="006C3BB9" w14:paraId="67E6F754" w14:textId="77777777" w:rsidTr="008C223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8BC1D" w14:textId="77777777" w:rsidR="006F03BF" w:rsidRPr="006C3BB9" w:rsidRDefault="006F03BF" w:rsidP="008C2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3BB9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55B28" w14:textId="0F6FAE2C" w:rsidR="006F03BF" w:rsidRPr="006C3BB9" w:rsidRDefault="006F03BF" w:rsidP="008C2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6C3BB9">
              <w:rPr>
                <w:rFonts w:ascii="Arial" w:hAnsi="Arial"/>
                <w:b/>
                <w:sz w:val="18"/>
              </w:rPr>
              <w:t>T</w:t>
            </w:r>
            <w:r w:rsidRPr="006C3BB9">
              <w:rPr>
                <w:rFonts w:ascii="Arial" w:hAnsi="Arial"/>
                <w:b/>
                <w:sz w:val="18"/>
                <w:vertAlign w:val="subscript"/>
              </w:rPr>
              <w:t>Evaluate_BFD_CSI</w:t>
            </w:r>
            <w:proofErr w:type="spellEnd"/>
            <w:r w:rsidRPr="006C3BB9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6C3BB9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6C3BB9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6C3BB9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6F03BF" w:rsidRPr="006C3BB9" w14:paraId="283DB3A6" w14:textId="77777777" w:rsidTr="008C223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3DA4" w14:textId="77777777" w:rsidR="006F03BF" w:rsidRPr="006C3BB9" w:rsidRDefault="006F03BF" w:rsidP="008C2230">
            <w:pPr>
              <w:pStyle w:val="TAC"/>
            </w:pPr>
            <w:r w:rsidRPr="006C3BB9">
              <w:t>no DRX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8742D" w14:textId="7C907021" w:rsidR="006F03BF" w:rsidRPr="006C3BB9" w:rsidRDefault="006F03BF" w:rsidP="008C2230">
            <w:pPr>
              <w:pStyle w:val="TAC"/>
            </w:pPr>
            <w:r w:rsidRPr="006C3BB9">
              <w:rPr>
                <w:rFonts w:cs="v4.2.0"/>
              </w:rPr>
              <w:t>max(50, ceil((M</w:t>
            </w:r>
            <w:r w:rsidRPr="006C3BB9">
              <w:rPr>
                <w:rFonts w:cs="v4.2.0"/>
                <w:vertAlign w:val="subscript"/>
              </w:rPr>
              <w:t>BFD</w:t>
            </w:r>
            <w:r w:rsidRPr="006C3BB9">
              <w:rPr>
                <w:rFonts w:cs="v4.2.0"/>
              </w:rPr>
              <w:t>+L</w:t>
            </w:r>
            <w:r w:rsidRPr="006C3BB9">
              <w:rPr>
                <w:rFonts w:cs="v4.2.0"/>
                <w:vertAlign w:val="subscript"/>
              </w:rPr>
              <w:t>BFD</w:t>
            </w:r>
            <w:r w:rsidRPr="006C3BB9">
              <w:rPr>
                <w:rFonts w:cs="v4.2.0"/>
              </w:rPr>
              <w:t>)*P)*T</w:t>
            </w:r>
            <w:r w:rsidRPr="006C3BB9">
              <w:rPr>
                <w:rFonts w:cs="v4.2.0"/>
                <w:vertAlign w:val="subscript"/>
              </w:rPr>
              <w:t>CSI-RS</w:t>
            </w:r>
            <w:r w:rsidRPr="006C3BB9">
              <w:rPr>
                <w:rFonts w:cs="v4.2.0"/>
              </w:rPr>
              <w:t>)</w:t>
            </w:r>
          </w:p>
        </w:tc>
      </w:tr>
      <w:tr w:rsidR="006F03BF" w:rsidRPr="006C3BB9" w14:paraId="3DFBB16C" w14:textId="77777777" w:rsidTr="008C223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9DDA" w14:textId="77777777" w:rsidR="006F03BF" w:rsidRPr="006C3BB9" w:rsidRDefault="006F03BF" w:rsidP="008C2230">
            <w:pPr>
              <w:pStyle w:val="TAC"/>
            </w:pPr>
            <w:r w:rsidRPr="006C3BB9">
              <w:t xml:space="preserve">DRX cycle </w:t>
            </w:r>
            <w:r w:rsidRPr="006C3BB9">
              <w:rPr>
                <w:rFonts w:cs="Arial"/>
              </w:rPr>
              <w:t xml:space="preserve">≤ </w:t>
            </w:r>
            <w:r w:rsidRPr="006C3BB9">
              <w:t>320ms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19707" w14:textId="545D0A97" w:rsidR="006F03BF" w:rsidRPr="006C3BB9" w:rsidRDefault="006F03BF" w:rsidP="008C2230">
            <w:pPr>
              <w:pStyle w:val="TAC"/>
            </w:pPr>
            <w:r w:rsidRPr="006C3BB9">
              <w:rPr>
                <w:rFonts w:cs="v4.2.0"/>
              </w:rPr>
              <w:t>max(50, ceil(1.5*(</w:t>
            </w:r>
            <w:r w:rsidR="00AE5F49" w:rsidRPr="006C3BB9">
              <w:rPr>
                <w:rFonts w:cs="v4.2.0"/>
              </w:rPr>
              <w:t>M</w:t>
            </w:r>
            <w:r w:rsidR="00AE5F49" w:rsidRPr="006C3BB9">
              <w:rPr>
                <w:rFonts w:cs="v4.2.0"/>
                <w:vertAlign w:val="subscript"/>
              </w:rPr>
              <w:t>BFD</w:t>
            </w:r>
            <w:r w:rsidRPr="006C3BB9">
              <w:rPr>
                <w:rFonts w:cs="v4.2.0"/>
              </w:rPr>
              <w:t>+L</w:t>
            </w:r>
            <w:r w:rsidRPr="006C3BB9">
              <w:rPr>
                <w:rFonts w:cs="v4.2.0"/>
                <w:vertAlign w:val="subscript"/>
              </w:rPr>
              <w:t>BFD</w:t>
            </w:r>
            <w:r w:rsidRPr="006C3BB9">
              <w:rPr>
                <w:rFonts w:cs="v4.2.0"/>
              </w:rPr>
              <w:t>)*P)*max(T</w:t>
            </w:r>
            <w:r w:rsidRPr="006C3BB9">
              <w:rPr>
                <w:rFonts w:cs="v4.2.0"/>
                <w:vertAlign w:val="subscript"/>
              </w:rPr>
              <w:t>DRX</w:t>
            </w:r>
            <w:r w:rsidRPr="006C3BB9">
              <w:rPr>
                <w:rFonts w:cs="v4.2.0"/>
              </w:rPr>
              <w:t>,T</w:t>
            </w:r>
            <w:r w:rsidR="00AE5F49" w:rsidRPr="006C3BB9">
              <w:rPr>
                <w:rFonts w:cs="v4.2.0"/>
                <w:vertAlign w:val="subscript"/>
              </w:rPr>
              <w:t>CSI-RS</w:t>
            </w:r>
            <w:r w:rsidRPr="006C3BB9">
              <w:rPr>
                <w:rFonts w:cs="v4.2.0"/>
              </w:rPr>
              <w:t>))</w:t>
            </w:r>
          </w:p>
        </w:tc>
      </w:tr>
      <w:tr w:rsidR="006F03BF" w:rsidRPr="006C3BB9" w14:paraId="7873D752" w14:textId="77777777" w:rsidTr="008C223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59D1" w14:textId="77777777" w:rsidR="006F03BF" w:rsidRPr="006C3BB9" w:rsidRDefault="006F03BF" w:rsidP="008C2230">
            <w:pPr>
              <w:pStyle w:val="TAC"/>
            </w:pPr>
            <w:r w:rsidRPr="006C3BB9">
              <w:t>DRX cycle &gt; 320ms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A21B" w14:textId="6D6B0016" w:rsidR="006F03BF" w:rsidRPr="006C3BB9" w:rsidRDefault="006F03BF" w:rsidP="008C2230">
            <w:pPr>
              <w:pStyle w:val="TAC"/>
            </w:pPr>
            <w:r w:rsidRPr="006C3BB9">
              <w:rPr>
                <w:rFonts w:cs="v4.2.0"/>
              </w:rPr>
              <w:t>ceil((</w:t>
            </w:r>
            <w:r w:rsidR="00AE5F49" w:rsidRPr="006C3BB9">
              <w:rPr>
                <w:rFonts w:cs="v4.2.0"/>
              </w:rPr>
              <w:t>M</w:t>
            </w:r>
            <w:r w:rsidR="00AE5F49" w:rsidRPr="006C3BB9">
              <w:rPr>
                <w:rFonts w:cs="v4.2.0"/>
                <w:vertAlign w:val="subscript"/>
              </w:rPr>
              <w:t>BFD</w:t>
            </w:r>
            <w:r w:rsidRPr="006C3BB9">
              <w:rPr>
                <w:rFonts w:cs="v4.2.0"/>
              </w:rPr>
              <w:t>+L</w:t>
            </w:r>
            <w:r w:rsidRPr="006C3BB9">
              <w:rPr>
                <w:rFonts w:cs="v4.2.0"/>
                <w:vertAlign w:val="subscript"/>
              </w:rPr>
              <w:t>BFD</w:t>
            </w:r>
            <w:r w:rsidRPr="006C3BB9">
              <w:rPr>
                <w:rFonts w:cs="v4.2.0"/>
              </w:rPr>
              <w:t>)*P)*T</w:t>
            </w:r>
            <w:r w:rsidRPr="006C3BB9">
              <w:rPr>
                <w:rFonts w:cs="v4.2.0"/>
                <w:vertAlign w:val="subscript"/>
              </w:rPr>
              <w:t>DRX</w:t>
            </w:r>
          </w:p>
        </w:tc>
      </w:tr>
      <w:tr w:rsidR="006F03BF" w:rsidRPr="006C3BB9" w14:paraId="6BC63B9A" w14:textId="77777777" w:rsidTr="008C2230">
        <w:trPr>
          <w:jc w:val="center"/>
        </w:trPr>
        <w:tc>
          <w:tcPr>
            <w:tcW w:w="8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86C1D" w14:textId="5DE29B9B" w:rsidR="006F03BF" w:rsidRPr="001B0EFB" w:rsidRDefault="006F03BF" w:rsidP="008C2230">
            <w:pPr>
              <w:pStyle w:val="TAN"/>
            </w:pPr>
            <w:r w:rsidRPr="001B0EFB">
              <w:t>Note 1:</w:t>
            </w:r>
            <w:r w:rsidRPr="001B0EFB">
              <w:tab/>
            </w:r>
            <w:r w:rsidRPr="001B0EFB">
              <w:rPr>
                <w:rFonts w:cs="v4.2.0"/>
              </w:rPr>
              <w:t>T</w:t>
            </w:r>
            <w:r w:rsidR="00AB1A1D" w:rsidRPr="001B0EFB">
              <w:rPr>
                <w:rFonts w:cs="v4.2.0"/>
                <w:vertAlign w:val="subscript"/>
              </w:rPr>
              <w:t>CSI-RS</w:t>
            </w:r>
            <w:r w:rsidRPr="001B0EFB">
              <w:t xml:space="preserve"> is the periodicity of </w:t>
            </w:r>
            <w:r w:rsidR="00AB1A1D" w:rsidRPr="001B0EFB">
              <w:t>CSI-RS</w:t>
            </w:r>
            <w:r w:rsidRPr="001B0EFB">
              <w:t xml:space="preserve"> in the set</w:t>
            </w:r>
            <w:r w:rsidR="00DF60E3">
              <w:t> 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1B0EFB">
              <w:t>.</w:t>
            </w:r>
            <w:r w:rsidRPr="001B0EFB">
              <w:rPr>
                <w:rFonts w:cs="v4.2.0"/>
              </w:rPr>
              <w:t xml:space="preserve"> T</w:t>
            </w:r>
            <w:r w:rsidRPr="001B0EFB">
              <w:rPr>
                <w:rFonts w:cs="v4.2.0"/>
                <w:vertAlign w:val="subscript"/>
              </w:rPr>
              <w:t>DRX</w:t>
            </w:r>
            <w:r w:rsidRPr="001B0EFB">
              <w:t xml:space="preserve"> is the DRX cycle length.</w:t>
            </w:r>
          </w:p>
          <w:p w14:paraId="36F849CF" w14:textId="24463BCA" w:rsidR="006F03BF" w:rsidRPr="001B0EFB" w:rsidRDefault="006F03BF" w:rsidP="008C2230">
            <w:pPr>
              <w:pStyle w:val="TAN"/>
              <w:rPr>
                <w:rFonts w:cstheme="minorHAnsi"/>
              </w:rPr>
            </w:pPr>
            <w:r w:rsidRPr="001B0EFB">
              <w:rPr>
                <w:rFonts w:cs="v4.2.0"/>
              </w:rPr>
              <w:t>Note 2:</w:t>
            </w:r>
            <w:r w:rsidRPr="001B0EFB">
              <w:rPr>
                <w:rFonts w:cs="v4.2.0"/>
              </w:rPr>
              <w:tab/>
              <w:t>L</w:t>
            </w:r>
            <w:r w:rsidRPr="001B0EFB">
              <w:rPr>
                <w:rFonts w:cs="v4.2.0"/>
                <w:vertAlign w:val="subscript"/>
              </w:rPr>
              <w:t>BFD</w:t>
            </w:r>
            <w:r w:rsidRPr="001B0EFB">
              <w:rPr>
                <w:rFonts w:cs="v4.2.0"/>
              </w:rPr>
              <w:t xml:space="preserve"> is the number of </w:t>
            </w:r>
            <w:r w:rsidR="00D5410B" w:rsidRPr="001B0EFB">
              <w:rPr>
                <w:rFonts w:cs="v4.2.0"/>
              </w:rPr>
              <w:t>CSI-RS</w:t>
            </w:r>
            <w:r w:rsidRPr="001B0EFB">
              <w:rPr>
                <w:rFonts w:cs="v4.2.0"/>
              </w:rPr>
              <w:t xml:space="preserve">s not available at the UE during </w:t>
            </w:r>
            <w:proofErr w:type="spellStart"/>
            <w:r w:rsidRPr="001B0EFB">
              <w:rPr>
                <w:rFonts w:cs="v4.2.0"/>
              </w:rPr>
              <w:t>T</w:t>
            </w:r>
            <w:r w:rsidRPr="001B0EFB">
              <w:rPr>
                <w:rFonts w:cs="v4.2.0"/>
                <w:vertAlign w:val="subscript"/>
              </w:rPr>
              <w:t>Evaluate_BFD_</w:t>
            </w:r>
            <w:r w:rsidR="00175C46" w:rsidRPr="001B0EFB">
              <w:rPr>
                <w:rFonts w:cs="v4.2.0"/>
                <w:vertAlign w:val="subscript"/>
              </w:rPr>
              <w:t>CSI</w:t>
            </w:r>
            <w:proofErr w:type="spellEnd"/>
            <w:r w:rsidR="00175C46" w:rsidRPr="001B0EFB">
              <w:rPr>
                <w:rFonts w:cs="v4.2.0"/>
                <w:vertAlign w:val="subscript"/>
              </w:rPr>
              <w:t>-RS</w:t>
            </w:r>
            <w:r w:rsidRPr="001B0EFB">
              <w:rPr>
                <w:rFonts w:cs="v4.2.0"/>
              </w:rPr>
              <w:t xml:space="preserve"> where L</w:t>
            </w:r>
            <w:r w:rsidRPr="001B0EFB">
              <w:rPr>
                <w:rFonts w:cs="v4.2.0"/>
                <w:vertAlign w:val="subscript"/>
              </w:rPr>
              <w:t>BFD</w:t>
            </w:r>
            <w:r w:rsidRPr="001B0EFB">
              <w:rPr>
                <w:rFonts w:cs="v4.2.0"/>
              </w:rPr>
              <w:t xml:space="preserve"> </w:t>
            </w:r>
            <w:r w:rsidRPr="001B0EFB">
              <w:rPr>
                <w:rFonts w:cstheme="minorHAnsi"/>
              </w:rPr>
              <w:t xml:space="preserve">≤ </w:t>
            </w:r>
            <w:proofErr w:type="spellStart"/>
            <w:r w:rsidRPr="001B0EFB">
              <w:rPr>
                <w:rFonts w:cstheme="minorHAnsi"/>
              </w:rPr>
              <w:t>L</w:t>
            </w:r>
            <w:r w:rsidRPr="001B0EFB">
              <w:rPr>
                <w:rFonts w:cstheme="minorHAnsi"/>
                <w:vertAlign w:val="subscript"/>
              </w:rPr>
              <w:t>BFD_max</w:t>
            </w:r>
            <w:proofErr w:type="spellEnd"/>
            <w:r w:rsidRPr="001B0EFB">
              <w:rPr>
                <w:rFonts w:cstheme="minorHAnsi"/>
              </w:rPr>
              <w:t>.</w:t>
            </w:r>
          </w:p>
          <w:p w14:paraId="6E3469A8" w14:textId="158845DB" w:rsidR="006F03BF" w:rsidRPr="006C3BB9" w:rsidRDefault="006F03BF" w:rsidP="008C2230">
            <w:pPr>
              <w:pStyle w:val="TAN"/>
              <w:rPr>
                <w:rFonts w:cs="v4.2.0"/>
              </w:rPr>
            </w:pPr>
            <w:r w:rsidRPr="001B0EFB">
              <w:rPr>
                <w:rFonts w:cstheme="minorHAnsi"/>
              </w:rPr>
              <w:t>Note 3:</w:t>
            </w:r>
            <w:r w:rsidRPr="001B0EFB">
              <w:rPr>
                <w:rFonts w:cstheme="minorHAnsi"/>
              </w:rPr>
              <w:tab/>
            </w:r>
            <w:proofErr w:type="spellStart"/>
            <w:r w:rsidRPr="001B0EFB">
              <w:t>L</w:t>
            </w:r>
            <w:r w:rsidRPr="001B0EFB">
              <w:rPr>
                <w:vertAlign w:val="subscript"/>
              </w:rPr>
              <w:t>BFD_max</w:t>
            </w:r>
            <w:proofErr w:type="spellEnd"/>
            <w:r w:rsidRPr="001B0EFB">
              <w:t>=</w:t>
            </w:r>
            <w:r w:rsidR="0094036F" w:rsidRPr="001B0EFB">
              <w:t>Ceil(</w:t>
            </w:r>
            <w:r w:rsidR="00AC296B" w:rsidRPr="001B0EFB">
              <w:t>[</w:t>
            </w:r>
            <w:r w:rsidR="0094036F" w:rsidRPr="001B0EFB">
              <w:t>1.4</w:t>
            </w:r>
            <w:r w:rsidR="00AC296B" w:rsidRPr="001B0EFB">
              <w:t>]</w:t>
            </w:r>
            <w:r w:rsidR="008C3F83" w:rsidRPr="001B0EFB">
              <w:t xml:space="preserve"> x </w:t>
            </w:r>
            <w:r w:rsidR="0094036F" w:rsidRPr="001B0EFB">
              <w:t>M</w:t>
            </w:r>
            <w:r w:rsidR="0094036F" w:rsidRPr="001B0EFB">
              <w:rPr>
                <w:vertAlign w:val="subscript"/>
              </w:rPr>
              <w:t>BFD</w:t>
            </w:r>
            <w:r w:rsidR="0094036F" w:rsidRPr="001B0EFB">
              <w:t xml:space="preserve">) </w:t>
            </w:r>
            <w:r w:rsidRPr="001B0EFB">
              <w:t>for Max(T</w:t>
            </w:r>
            <w:r w:rsidRPr="001B0EFB">
              <w:rPr>
                <w:vertAlign w:val="subscript"/>
              </w:rPr>
              <w:t>DRX</w:t>
            </w:r>
            <w:r w:rsidRPr="001B0EFB">
              <w:t>, T</w:t>
            </w:r>
            <w:r w:rsidR="0053609D" w:rsidRPr="001B0EFB">
              <w:rPr>
                <w:vertAlign w:val="subscript"/>
              </w:rPr>
              <w:t>CSI-RS</w:t>
            </w:r>
            <w:r w:rsidRPr="001B0EFB">
              <w:t xml:space="preserve">) </w:t>
            </w:r>
            <w:r w:rsidRPr="001B0EFB">
              <w:rPr>
                <w:rFonts w:cstheme="minorHAnsi"/>
              </w:rPr>
              <w:t xml:space="preserve">≤ </w:t>
            </w:r>
            <w:r w:rsidRPr="001B0EFB">
              <w:t>40</w:t>
            </w:r>
            <w:r w:rsidR="00175C46" w:rsidRPr="001B0EFB">
              <w:t>ms</w:t>
            </w:r>
            <w:r w:rsidRPr="001B0EFB">
              <w:t xml:space="preserve"> where T</w:t>
            </w:r>
            <w:r w:rsidRPr="001B0EFB">
              <w:rPr>
                <w:vertAlign w:val="subscript"/>
              </w:rPr>
              <w:t>DRX</w:t>
            </w:r>
            <w:r w:rsidRPr="001B0EFB">
              <w:t xml:space="preserve">=0 for no DRX, </w:t>
            </w:r>
            <w:proofErr w:type="spellStart"/>
            <w:r w:rsidRPr="001B0EFB">
              <w:t>L</w:t>
            </w:r>
            <w:r w:rsidRPr="001B0EFB">
              <w:rPr>
                <w:vertAlign w:val="subscript"/>
              </w:rPr>
              <w:t>BFD_max</w:t>
            </w:r>
            <w:proofErr w:type="spellEnd"/>
            <w:r w:rsidRPr="001B0EFB">
              <w:t>=</w:t>
            </w:r>
            <w:r w:rsidR="0094036F" w:rsidRPr="001B0EFB">
              <w:t>M</w:t>
            </w:r>
            <w:r w:rsidR="0094036F" w:rsidRPr="001B0EFB">
              <w:rPr>
                <w:vertAlign w:val="subscript"/>
              </w:rPr>
              <w:t>BFD</w:t>
            </w:r>
            <w:r w:rsidRPr="001B0EFB">
              <w:t xml:space="preserve"> for 40</w:t>
            </w:r>
            <w:r w:rsidR="00175C46" w:rsidRPr="001B0EFB">
              <w:t>ms</w:t>
            </w:r>
            <w:r w:rsidRPr="001B0EFB">
              <w:t xml:space="preserve"> &lt; Max(T</w:t>
            </w:r>
            <w:r w:rsidRPr="001B0EFB">
              <w:rPr>
                <w:vertAlign w:val="subscript"/>
              </w:rPr>
              <w:t>DRX</w:t>
            </w:r>
            <w:r w:rsidRPr="001B0EFB">
              <w:t>, T</w:t>
            </w:r>
            <w:r w:rsidR="00175C46" w:rsidRPr="001B0EFB">
              <w:rPr>
                <w:vertAlign w:val="subscript"/>
              </w:rPr>
              <w:t>CSI-RS</w:t>
            </w:r>
            <w:r w:rsidRPr="001B0EFB">
              <w:t xml:space="preserve">) </w:t>
            </w:r>
            <w:r w:rsidRPr="001B0EFB">
              <w:rPr>
                <w:rFonts w:cstheme="minorHAnsi"/>
              </w:rPr>
              <w:t xml:space="preserve">≤ </w:t>
            </w:r>
            <w:r w:rsidRPr="001B0EFB">
              <w:t>320</w:t>
            </w:r>
            <w:r w:rsidR="00175C46" w:rsidRPr="001B0EFB">
              <w:t>ms</w:t>
            </w:r>
            <w:r w:rsidRPr="001B0EFB">
              <w:t xml:space="preserve">, and </w:t>
            </w:r>
            <w:proofErr w:type="spellStart"/>
            <w:r w:rsidRPr="001B0EFB">
              <w:t>L</w:t>
            </w:r>
            <w:r w:rsidRPr="001B0EFB">
              <w:rPr>
                <w:vertAlign w:val="subscript"/>
              </w:rPr>
              <w:t>BFD_max</w:t>
            </w:r>
            <w:proofErr w:type="spellEnd"/>
            <w:r w:rsidRPr="001B0EFB">
              <w:t xml:space="preserve"> =</w:t>
            </w:r>
            <w:r w:rsidR="0094036F" w:rsidRPr="001B0EFB">
              <w:t>Ceil(</w:t>
            </w:r>
            <w:r w:rsidR="00AC296B" w:rsidRPr="001B0EFB">
              <w:t>[</w:t>
            </w:r>
            <w:r w:rsidR="0094036F" w:rsidRPr="001B0EFB">
              <w:t>0.6</w:t>
            </w:r>
            <w:r w:rsidR="00AC296B" w:rsidRPr="001B0EFB">
              <w:t>]</w:t>
            </w:r>
            <w:r w:rsidR="008C3F83" w:rsidRPr="001B0EFB">
              <w:t xml:space="preserve"> x </w:t>
            </w:r>
            <w:r w:rsidR="0094036F" w:rsidRPr="001B0EFB">
              <w:t>M</w:t>
            </w:r>
            <w:r w:rsidR="0094036F" w:rsidRPr="001B0EFB">
              <w:rPr>
                <w:vertAlign w:val="subscript"/>
              </w:rPr>
              <w:t>BFD</w:t>
            </w:r>
            <w:r w:rsidR="0094036F" w:rsidRPr="001B0EFB">
              <w:t>)</w:t>
            </w:r>
            <w:r w:rsidRPr="001B0EFB">
              <w:t xml:space="preserve"> for T</w:t>
            </w:r>
            <w:r w:rsidRPr="001B0EFB">
              <w:rPr>
                <w:vertAlign w:val="subscript"/>
              </w:rPr>
              <w:t>DRX</w:t>
            </w:r>
            <w:r w:rsidRPr="001B0EFB">
              <w:t xml:space="preserve"> &gt; 320</w:t>
            </w:r>
            <w:r w:rsidR="00175C46" w:rsidRPr="001B0EFB">
              <w:t>ms</w:t>
            </w:r>
            <w:r w:rsidRPr="001B0EFB">
              <w:t>.</w:t>
            </w:r>
          </w:p>
        </w:tc>
      </w:tr>
    </w:tbl>
    <w:p w14:paraId="698739FE" w14:textId="5F3177B4" w:rsidR="006F03BF" w:rsidRPr="006C3BB9" w:rsidRDefault="00D52824" w:rsidP="00E26A65">
      <w:pPr>
        <w:rPr>
          <w:b/>
        </w:rPr>
      </w:pPr>
      <w:r w:rsidRPr="006C3BB9">
        <w:rPr>
          <w:b/>
        </w:rPr>
        <w:t>M</w:t>
      </w:r>
      <w:r w:rsidRPr="006C3BB9">
        <w:rPr>
          <w:b/>
          <w:vertAlign w:val="subscript"/>
        </w:rPr>
        <w:t>BFD</w:t>
      </w:r>
      <w:r w:rsidRPr="006C3BB9">
        <w:rPr>
          <w:b/>
        </w:rPr>
        <w:t xml:space="preserve"> is the number of CSI-RSs and set M</w:t>
      </w:r>
      <w:r w:rsidRPr="006C3BB9">
        <w:rPr>
          <w:b/>
          <w:vertAlign w:val="subscript"/>
        </w:rPr>
        <w:t>BFD</w:t>
      </w:r>
      <w:r w:rsidRPr="006C3BB9">
        <w:rPr>
          <w:b/>
        </w:rPr>
        <w:t>=10 if the CSI-RS resource(s) in set 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  <w:b/>
                    <w:i/>
                  </w:rPr>
                </m:ctrlP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</m:oMath>
      <w:r w:rsidR="001C3CE1" w:rsidRPr="006C3BB9">
        <w:rPr>
          <w:b/>
        </w:rPr>
        <w:t xml:space="preserve"> </w:t>
      </w:r>
      <w:r w:rsidRPr="006C3BB9">
        <w:rPr>
          <w:b/>
        </w:rPr>
        <w:t>used for BFD is transmitted with Density = 3.</w:t>
      </w:r>
    </w:p>
    <w:p w14:paraId="69FE2579" w14:textId="6A50B96B" w:rsidR="006F03BF" w:rsidRPr="006C3BB9" w:rsidRDefault="001974FE" w:rsidP="001974FE">
      <w:pPr>
        <w:pStyle w:val="Heading1"/>
        <w:rPr>
          <w:lang w:val="en-US"/>
        </w:rPr>
      </w:pPr>
      <w:r w:rsidRPr="006C3BB9">
        <w:rPr>
          <w:lang w:val="en-US"/>
        </w:rPr>
        <w:t>3</w:t>
      </w:r>
      <w:r w:rsidRPr="006C3BB9">
        <w:rPr>
          <w:lang w:val="en-US"/>
        </w:rPr>
        <w:tab/>
        <w:t>Candidate beam detection (CBD)</w:t>
      </w:r>
    </w:p>
    <w:p w14:paraId="11167FF8" w14:textId="030EF2C8" w:rsidR="0096494C" w:rsidRPr="00CA3D27" w:rsidRDefault="00E55F6A" w:rsidP="00F145FC">
      <w:pPr>
        <w:pStyle w:val="Heading2"/>
        <w:rPr>
          <w:lang w:val="en-US"/>
        </w:rPr>
      </w:pPr>
      <w:r w:rsidRPr="00CA3D27">
        <w:rPr>
          <w:lang w:val="en-US"/>
        </w:rPr>
        <w:t>3</w:t>
      </w:r>
      <w:r w:rsidR="001974FE" w:rsidRPr="00CA3D27">
        <w:rPr>
          <w:lang w:val="en-US"/>
        </w:rPr>
        <w:t>.1</w:t>
      </w:r>
      <w:r w:rsidR="00240525" w:rsidRPr="00CA3D27">
        <w:rPr>
          <w:lang w:val="en-US"/>
        </w:rPr>
        <w:tab/>
      </w:r>
      <w:r w:rsidR="00934C7C" w:rsidRPr="00CA3D27">
        <w:rPr>
          <w:lang w:val="en-US"/>
        </w:rPr>
        <w:t xml:space="preserve">SSB based </w:t>
      </w:r>
      <w:r w:rsidR="008C0F81">
        <w:rPr>
          <w:lang w:val="en-US"/>
        </w:rPr>
        <w:t>C</w:t>
      </w:r>
      <w:r w:rsidR="00820D17" w:rsidRPr="00CA3D27">
        <w:rPr>
          <w:lang w:val="en-US"/>
        </w:rPr>
        <w:t>BD</w:t>
      </w:r>
    </w:p>
    <w:p w14:paraId="4C615102" w14:textId="7FD46E99" w:rsidR="00432720" w:rsidRPr="00CA3D27" w:rsidRDefault="00F145FC" w:rsidP="00F145FC">
      <w:r w:rsidRPr="00CA3D27">
        <w:t xml:space="preserve">Similar to BFD in </w:t>
      </w:r>
      <w:r w:rsidR="00BF59AF">
        <w:t xml:space="preserve">the </w:t>
      </w:r>
      <w:r w:rsidRPr="00CA3D27">
        <w:t>unlicensed spectrum operation,</w:t>
      </w:r>
      <w:r w:rsidR="00807786" w:rsidRPr="00CA3D27">
        <w:t xml:space="preserve"> </w:t>
      </w:r>
      <w:r w:rsidR="00650900" w:rsidRPr="00CA3D27">
        <w:t xml:space="preserve">the L1-RSRP measurement period for CBD </w:t>
      </w:r>
      <w:r w:rsidR="00072BC8">
        <w:t>can</w:t>
      </w:r>
      <w:r w:rsidR="00650900" w:rsidRPr="00CA3D27">
        <w:t xml:space="preserve"> be also extended with L</w:t>
      </w:r>
      <w:r w:rsidR="00650900" w:rsidRPr="00CA3D27">
        <w:rPr>
          <w:vertAlign w:val="subscript"/>
        </w:rPr>
        <w:t>CBD</w:t>
      </w:r>
      <w:r w:rsidR="00650900" w:rsidRPr="00CA3D27">
        <w:t xml:space="preserve">, </w:t>
      </w:r>
      <w:r w:rsidR="00E42F3A">
        <w:t xml:space="preserve">but the </w:t>
      </w:r>
      <w:r w:rsidR="00650900" w:rsidRPr="00CA3D27">
        <w:t xml:space="preserve">maximum value, </w:t>
      </w:r>
      <w:proofErr w:type="spellStart"/>
      <w:r w:rsidR="00650900" w:rsidRPr="00CA3D27">
        <w:t>L</w:t>
      </w:r>
      <w:r w:rsidR="00650900" w:rsidRPr="00CA3D27">
        <w:rPr>
          <w:vertAlign w:val="subscript"/>
        </w:rPr>
        <w:t>CBD,max</w:t>
      </w:r>
      <w:proofErr w:type="spellEnd"/>
      <w:r w:rsidR="00650900" w:rsidRPr="00CA3D27">
        <w:t xml:space="preserve"> </w:t>
      </w:r>
      <w:r w:rsidR="00E42F3A">
        <w:t>should</w:t>
      </w:r>
      <w:r w:rsidR="00650900" w:rsidRPr="00CA3D27">
        <w:t xml:space="preserve"> be derived with the </w:t>
      </w:r>
      <w:r w:rsidR="001251CE" w:rsidRPr="00CA3D27">
        <w:t>agreement of L1-RSRP measurement period extension</w:t>
      </w:r>
      <w:r w:rsidR="00E42F3A">
        <w:t xml:space="preserve"> because </w:t>
      </w:r>
      <w:r w:rsidR="00313523">
        <w:t xml:space="preserve">CBD is in principle L1-RSRP measurement. </w:t>
      </w:r>
      <w:r w:rsidR="00E06C35">
        <w:t xml:space="preserve">For </w:t>
      </w:r>
      <w:r w:rsidR="00C829E0">
        <w:t xml:space="preserve">the </w:t>
      </w:r>
      <w:r w:rsidR="00E06C35">
        <w:t xml:space="preserve">SSB based CBD evaluation period, we propose to reuse the agreement for L1-RSRP measurement period for NR-U </w:t>
      </w:r>
      <w:r w:rsidR="00D73AF7">
        <w:fldChar w:fldCharType="begin"/>
      </w:r>
      <w:r w:rsidR="00D73AF7">
        <w:instrText xml:space="preserve"> REF _Ref32500036 \r \h </w:instrText>
      </w:r>
      <w:r w:rsidR="00D73AF7">
        <w:fldChar w:fldCharType="separate"/>
      </w:r>
      <w:r w:rsidR="00D73AF7">
        <w:t>[2]</w:t>
      </w:r>
      <w:r w:rsidR="00D73AF7">
        <w:fldChar w:fldCharType="end"/>
      </w:r>
      <w:r w:rsidR="00E06C35">
        <w:t>.</w:t>
      </w:r>
    </w:p>
    <w:p w14:paraId="1ED51A18" w14:textId="78B89DD7" w:rsidR="005C06A3" w:rsidRPr="00CA3D27" w:rsidRDefault="009F71BF" w:rsidP="005C06A3">
      <w:r w:rsidRPr="00CA3D27">
        <w:rPr>
          <w:b/>
        </w:rPr>
        <w:t>Proposal</w:t>
      </w:r>
      <w:r w:rsidR="005C06A3" w:rsidRPr="00CA3D27">
        <w:rPr>
          <w:b/>
        </w:rPr>
        <w:t xml:space="preserve"> </w:t>
      </w:r>
      <w:r w:rsidR="00C850A0" w:rsidRPr="00CA3D27">
        <w:rPr>
          <w:b/>
        </w:rPr>
        <w:t>5</w:t>
      </w:r>
      <w:r w:rsidRPr="00CA3D27">
        <w:rPr>
          <w:b/>
        </w:rPr>
        <w:t xml:space="preserve">: </w:t>
      </w:r>
      <w:r w:rsidR="005C06A3" w:rsidRPr="00CA3D27">
        <w:rPr>
          <w:b/>
        </w:rPr>
        <w:t>Set the SSB based CB</w:t>
      </w:r>
      <w:r w:rsidR="00D77BAD" w:rsidRPr="00CA3D27">
        <w:rPr>
          <w:b/>
        </w:rPr>
        <w:t>D</w:t>
      </w:r>
      <w:r w:rsidR="005C06A3" w:rsidRPr="00CA3D27">
        <w:rPr>
          <w:b/>
        </w:rPr>
        <w:t xml:space="preserve"> evaluation period for NR-U as follows:</w:t>
      </w:r>
      <w:r w:rsidR="005C06A3" w:rsidRPr="00CA3D27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610"/>
      </w:tblGrid>
      <w:tr w:rsidR="005C06A3" w:rsidRPr="00CA3D27" w14:paraId="3C12B04B" w14:textId="77777777" w:rsidTr="00D77BAD">
        <w:trPr>
          <w:jc w:val="center"/>
        </w:trPr>
        <w:tc>
          <w:tcPr>
            <w:tcW w:w="2035" w:type="dxa"/>
            <w:shd w:val="clear" w:color="auto" w:fill="auto"/>
          </w:tcPr>
          <w:p w14:paraId="7056D160" w14:textId="77777777" w:rsidR="005C06A3" w:rsidRPr="00CA3D27" w:rsidRDefault="005C06A3" w:rsidP="00A351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A3D2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5610" w:type="dxa"/>
            <w:shd w:val="clear" w:color="auto" w:fill="auto"/>
          </w:tcPr>
          <w:p w14:paraId="4DAB34BA" w14:textId="75B74C57" w:rsidR="005C06A3" w:rsidRPr="00CA3D27" w:rsidRDefault="005C06A3" w:rsidP="00A351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CA3D27">
              <w:rPr>
                <w:rFonts w:ascii="Arial" w:hAnsi="Arial"/>
                <w:b/>
                <w:sz w:val="18"/>
              </w:rPr>
              <w:t>T</w:t>
            </w:r>
            <w:r w:rsidRPr="00CA3D27">
              <w:rPr>
                <w:rFonts w:ascii="Arial" w:hAnsi="Arial"/>
                <w:b/>
                <w:sz w:val="18"/>
                <w:vertAlign w:val="subscript"/>
              </w:rPr>
              <w:t>Evaluate_CBD_</w:t>
            </w:r>
            <w:r w:rsidR="00D77BAD" w:rsidRPr="00CA3D27">
              <w:rPr>
                <w:rFonts w:ascii="Arial" w:hAnsi="Arial"/>
                <w:b/>
                <w:sz w:val="18"/>
                <w:vertAlign w:val="subscript"/>
              </w:rPr>
              <w:t>CBD</w:t>
            </w:r>
            <w:proofErr w:type="spellEnd"/>
            <w:r w:rsidRPr="00CA3D2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CA3D2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CA3D2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5C06A3" w:rsidRPr="00CA3D27" w14:paraId="762E49BF" w14:textId="77777777" w:rsidTr="00D77BAD">
        <w:trPr>
          <w:jc w:val="center"/>
        </w:trPr>
        <w:tc>
          <w:tcPr>
            <w:tcW w:w="2035" w:type="dxa"/>
            <w:shd w:val="clear" w:color="auto" w:fill="auto"/>
          </w:tcPr>
          <w:p w14:paraId="3401F63A" w14:textId="77777777" w:rsidR="005C06A3" w:rsidRPr="00CA3D27" w:rsidRDefault="005C06A3" w:rsidP="00A351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3D27">
              <w:rPr>
                <w:rFonts w:ascii="Arial" w:hAnsi="Arial"/>
                <w:sz w:val="18"/>
              </w:rPr>
              <w:t xml:space="preserve">non-DRX, DRX cycle </w:t>
            </w:r>
            <w:r w:rsidRPr="00CA3D27">
              <w:rPr>
                <w:rFonts w:ascii="Arial" w:hAnsi="Arial" w:cs="Arial"/>
                <w:sz w:val="18"/>
              </w:rPr>
              <w:t xml:space="preserve">≤ </w:t>
            </w:r>
            <w:r w:rsidRPr="00CA3D27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5610" w:type="dxa"/>
            <w:shd w:val="clear" w:color="auto" w:fill="auto"/>
          </w:tcPr>
          <w:p w14:paraId="4A4FE5C3" w14:textId="1C308990" w:rsidR="005C06A3" w:rsidRPr="00CA3D27" w:rsidRDefault="002631F1" w:rsidP="00A351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3D27">
              <w:rPr>
                <w:rFonts w:ascii="Arial" w:hAnsi="Arial" w:cs="v4.2.0"/>
                <w:sz w:val="18"/>
              </w:rPr>
              <w:t xml:space="preserve">Max(25, </w:t>
            </w:r>
            <w:r w:rsidR="005C06A3" w:rsidRPr="00CA3D27">
              <w:rPr>
                <w:rFonts w:ascii="Arial" w:hAnsi="Arial" w:cs="v4.2.0"/>
                <w:sz w:val="18"/>
              </w:rPr>
              <w:t>ceil((3+L</w:t>
            </w:r>
            <w:r w:rsidR="005C06A3" w:rsidRPr="00CA3D27">
              <w:rPr>
                <w:rFonts w:ascii="Arial" w:hAnsi="Arial" w:cs="v4.2.0"/>
                <w:sz w:val="18"/>
                <w:vertAlign w:val="subscript"/>
              </w:rPr>
              <w:t>CBD</w:t>
            </w:r>
            <w:r w:rsidR="005C06A3" w:rsidRPr="00CA3D27">
              <w:rPr>
                <w:rFonts w:ascii="Arial" w:hAnsi="Arial" w:cs="v4.2.0"/>
                <w:sz w:val="18"/>
              </w:rPr>
              <w:t>)*P) * T</w:t>
            </w:r>
            <w:r w:rsidR="00D77BAD" w:rsidRPr="00CA3D27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CA3D27">
              <w:rPr>
                <w:rFonts w:ascii="Arial" w:hAnsi="Arial" w:cs="v4.2.0"/>
                <w:sz w:val="18"/>
              </w:rPr>
              <w:t>)</w:t>
            </w:r>
          </w:p>
        </w:tc>
      </w:tr>
      <w:tr w:rsidR="005C06A3" w:rsidRPr="00CA3D27" w14:paraId="4586BE4B" w14:textId="77777777" w:rsidTr="00D77BAD">
        <w:trPr>
          <w:jc w:val="center"/>
        </w:trPr>
        <w:tc>
          <w:tcPr>
            <w:tcW w:w="2035" w:type="dxa"/>
            <w:shd w:val="clear" w:color="auto" w:fill="auto"/>
          </w:tcPr>
          <w:p w14:paraId="68D01168" w14:textId="77777777" w:rsidR="005C06A3" w:rsidRPr="00CA3D27" w:rsidRDefault="005C06A3" w:rsidP="00A351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3D27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5610" w:type="dxa"/>
            <w:shd w:val="clear" w:color="auto" w:fill="auto"/>
          </w:tcPr>
          <w:p w14:paraId="1138A7B6" w14:textId="2342DF7D" w:rsidR="005C06A3" w:rsidRPr="00CA3D27" w:rsidRDefault="005C06A3" w:rsidP="00A351C1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vertAlign w:val="subscript"/>
              </w:rPr>
            </w:pPr>
            <w:r w:rsidRPr="00CA3D27">
              <w:rPr>
                <w:rFonts w:ascii="Arial" w:hAnsi="Arial" w:cs="v4.2.0"/>
                <w:sz w:val="18"/>
              </w:rPr>
              <w:t>ceil((3+L</w:t>
            </w:r>
            <w:r w:rsidRPr="00CA3D27">
              <w:rPr>
                <w:rFonts w:ascii="Arial" w:hAnsi="Arial" w:cs="v4.2.0"/>
                <w:sz w:val="18"/>
                <w:vertAlign w:val="subscript"/>
              </w:rPr>
              <w:t>CBD</w:t>
            </w:r>
            <w:r w:rsidRPr="00CA3D27">
              <w:rPr>
                <w:rFonts w:ascii="Arial" w:hAnsi="Arial" w:cs="v4.2.0"/>
                <w:sz w:val="18"/>
              </w:rPr>
              <w:t>) *P) * T</w:t>
            </w:r>
            <w:r w:rsidRPr="00CA3D27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5C06A3" w:rsidRPr="00CA3D27" w14:paraId="59CFE0B7" w14:textId="77777777" w:rsidTr="00D77BAD">
        <w:trPr>
          <w:jc w:val="center"/>
        </w:trPr>
        <w:tc>
          <w:tcPr>
            <w:tcW w:w="7645" w:type="dxa"/>
            <w:gridSpan w:val="2"/>
            <w:shd w:val="clear" w:color="auto" w:fill="auto"/>
          </w:tcPr>
          <w:p w14:paraId="1F7C1F15" w14:textId="00562766" w:rsidR="005C06A3" w:rsidRPr="00CA3D27" w:rsidRDefault="005C06A3" w:rsidP="00ED0521">
            <w:pPr>
              <w:pStyle w:val="TAN"/>
            </w:pPr>
            <w:r w:rsidRPr="00CA3D27">
              <w:t>Note</w:t>
            </w:r>
            <w:r w:rsidR="00D77BAD" w:rsidRPr="00CA3D27">
              <w:t xml:space="preserve"> 1</w:t>
            </w:r>
            <w:r w:rsidRPr="00CA3D27">
              <w:t>:</w:t>
            </w:r>
            <w:r w:rsidR="00ED0521" w:rsidRPr="00CA3D27">
              <w:tab/>
            </w:r>
            <w:r w:rsidRPr="00CA3D27">
              <w:rPr>
                <w:rFonts w:cs="v4.2.0"/>
              </w:rPr>
              <w:t>T</w:t>
            </w:r>
            <w:r w:rsidRPr="00CA3D27">
              <w:rPr>
                <w:rFonts w:cs="v4.2.0"/>
                <w:vertAlign w:val="subscript"/>
              </w:rPr>
              <w:t>DRS</w:t>
            </w:r>
            <w:r w:rsidRPr="00CA3D27">
              <w:t xml:space="preserve"> is the periodicity of DRS in the set</w:t>
            </w:r>
            <w:r w:rsidR="007E7998">
              <w:t> 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CA3D27">
              <w:t>.</w:t>
            </w:r>
            <w:r w:rsidRPr="00CA3D27">
              <w:rPr>
                <w:rFonts w:cs="v4.2.0"/>
              </w:rPr>
              <w:t xml:space="preserve"> T</w:t>
            </w:r>
            <w:r w:rsidRPr="00CA3D27">
              <w:rPr>
                <w:rFonts w:cs="v4.2.0"/>
                <w:vertAlign w:val="subscript"/>
              </w:rPr>
              <w:t>DRX</w:t>
            </w:r>
            <w:r w:rsidRPr="00CA3D27">
              <w:t xml:space="preserve"> is the DRX cycle length.</w:t>
            </w:r>
          </w:p>
          <w:p w14:paraId="77C11AAE" w14:textId="4E901BB4" w:rsidR="00D77BAD" w:rsidRPr="00432720" w:rsidRDefault="00D77BAD" w:rsidP="00ED0521">
            <w:pPr>
              <w:pStyle w:val="TAN"/>
              <w:rPr>
                <w:rFonts w:cstheme="minorHAnsi"/>
                <w:bCs/>
              </w:rPr>
            </w:pPr>
            <w:r w:rsidRPr="00432720">
              <w:rPr>
                <w:rFonts w:cs="v4.2.0"/>
                <w:bCs/>
              </w:rPr>
              <w:t xml:space="preserve">Note 2: </w:t>
            </w:r>
            <w:r w:rsidR="00ED0521" w:rsidRPr="00432720">
              <w:rPr>
                <w:rFonts w:cs="v4.2.0"/>
                <w:bCs/>
              </w:rPr>
              <w:tab/>
            </w:r>
            <w:r w:rsidRPr="00432720">
              <w:rPr>
                <w:rFonts w:cs="v4.2.0"/>
                <w:bCs/>
              </w:rPr>
              <w:t>L</w:t>
            </w:r>
            <w:r w:rsidRPr="00432720">
              <w:rPr>
                <w:rFonts w:cs="v4.2.0"/>
                <w:bCs/>
                <w:vertAlign w:val="subscript"/>
              </w:rPr>
              <w:t>CBD</w:t>
            </w:r>
            <w:r w:rsidRPr="00432720">
              <w:rPr>
                <w:rFonts w:cs="v4.2.0"/>
                <w:bCs/>
              </w:rPr>
              <w:t xml:space="preserve"> is the number of SSBs not available at the UE during </w:t>
            </w:r>
            <w:proofErr w:type="spellStart"/>
            <w:r w:rsidRPr="00432720">
              <w:rPr>
                <w:rFonts w:cs="v4.2.0"/>
                <w:bCs/>
              </w:rPr>
              <w:t>T</w:t>
            </w:r>
            <w:r w:rsidRPr="00432720">
              <w:rPr>
                <w:rFonts w:cs="v4.2.0"/>
                <w:bCs/>
                <w:vertAlign w:val="subscript"/>
              </w:rPr>
              <w:t>Evaluate_CBD_SSB</w:t>
            </w:r>
            <w:proofErr w:type="spellEnd"/>
            <w:r w:rsidRPr="00432720">
              <w:rPr>
                <w:rFonts w:cs="v4.2.0"/>
                <w:bCs/>
              </w:rPr>
              <w:t xml:space="preserve"> where L</w:t>
            </w:r>
            <w:r w:rsidRPr="00432720">
              <w:rPr>
                <w:rFonts w:cs="v4.2.0"/>
                <w:bCs/>
                <w:vertAlign w:val="subscript"/>
              </w:rPr>
              <w:t>CBD</w:t>
            </w:r>
            <w:r w:rsidRPr="00432720">
              <w:rPr>
                <w:rFonts w:cs="v4.2.0"/>
                <w:bCs/>
              </w:rPr>
              <w:t xml:space="preserve"> </w:t>
            </w:r>
            <w:r w:rsidRPr="00432720">
              <w:rPr>
                <w:rFonts w:cstheme="minorHAnsi"/>
                <w:bCs/>
              </w:rPr>
              <w:t xml:space="preserve">≤ </w:t>
            </w:r>
            <w:proofErr w:type="spellStart"/>
            <w:r w:rsidRPr="00432720">
              <w:rPr>
                <w:rFonts w:cstheme="minorHAnsi"/>
                <w:bCs/>
              </w:rPr>
              <w:t>L</w:t>
            </w:r>
            <w:r w:rsidRPr="00432720">
              <w:rPr>
                <w:rFonts w:cstheme="minorHAnsi"/>
                <w:bCs/>
                <w:vertAlign w:val="subscript"/>
              </w:rPr>
              <w:t>CBD_max</w:t>
            </w:r>
            <w:proofErr w:type="spellEnd"/>
            <w:r w:rsidRPr="00432720">
              <w:rPr>
                <w:rFonts w:cstheme="minorHAnsi"/>
                <w:bCs/>
              </w:rPr>
              <w:t>.</w:t>
            </w:r>
          </w:p>
          <w:p w14:paraId="5D3F2088" w14:textId="4EF41FB4" w:rsidR="00D77BAD" w:rsidRPr="00CA3D27" w:rsidRDefault="00D77BAD" w:rsidP="00ED0521">
            <w:pPr>
              <w:pStyle w:val="TAN"/>
              <w:rPr>
                <w:rFonts w:cs="v4.2.0"/>
                <w:b/>
              </w:rPr>
            </w:pPr>
            <w:r w:rsidRPr="00432720">
              <w:rPr>
                <w:rFonts w:cstheme="minorHAnsi"/>
                <w:bCs/>
              </w:rPr>
              <w:t>Note 3:</w:t>
            </w:r>
            <w:r w:rsidR="00ED0521" w:rsidRPr="00432720">
              <w:rPr>
                <w:rFonts w:cstheme="minorHAnsi"/>
                <w:bCs/>
              </w:rPr>
              <w:tab/>
            </w:r>
            <w:proofErr w:type="spellStart"/>
            <w:r w:rsidRPr="00432720">
              <w:rPr>
                <w:bCs/>
              </w:rPr>
              <w:t>L</w:t>
            </w:r>
            <w:r w:rsidR="00EE580E" w:rsidRPr="00432720">
              <w:rPr>
                <w:bCs/>
                <w:vertAlign w:val="subscript"/>
              </w:rPr>
              <w:t>CBD</w:t>
            </w:r>
            <w:r w:rsidR="008571B7" w:rsidRPr="00432720">
              <w:rPr>
                <w:bCs/>
                <w:vertAlign w:val="subscript"/>
              </w:rPr>
              <w:t>,max</w:t>
            </w:r>
            <w:proofErr w:type="spellEnd"/>
            <w:r w:rsidRPr="00432720">
              <w:rPr>
                <w:bCs/>
              </w:rPr>
              <w:t>=</w:t>
            </w:r>
            <w:r w:rsidR="00801FA6" w:rsidRPr="00432720">
              <w:rPr>
                <w:bCs/>
              </w:rPr>
              <w:t>7</w:t>
            </w:r>
            <w:r w:rsidRPr="00432720">
              <w:rPr>
                <w:bCs/>
              </w:rPr>
              <w:t xml:space="preserve"> for </w:t>
            </w:r>
            <w:r w:rsidR="001731B5" w:rsidRPr="00432720">
              <w:rPr>
                <w:bCs/>
              </w:rPr>
              <w:t>Max(T</w:t>
            </w:r>
            <w:r w:rsidR="001731B5" w:rsidRPr="00432720">
              <w:rPr>
                <w:bCs/>
                <w:vertAlign w:val="subscript"/>
              </w:rPr>
              <w:t>DRX</w:t>
            </w:r>
            <w:r w:rsidR="001731B5" w:rsidRPr="00432720">
              <w:rPr>
                <w:bCs/>
              </w:rPr>
              <w:t>,</w:t>
            </w:r>
            <w:r w:rsidRPr="00432720">
              <w:rPr>
                <w:bCs/>
              </w:rPr>
              <w:t>T</w:t>
            </w:r>
            <w:r w:rsidRPr="00432720">
              <w:rPr>
                <w:bCs/>
                <w:vertAlign w:val="subscript"/>
              </w:rPr>
              <w:t>SSB</w:t>
            </w:r>
            <w:r w:rsidR="001731B5" w:rsidRPr="00432720">
              <w:rPr>
                <w:bCs/>
              </w:rPr>
              <w:t xml:space="preserve">) </w:t>
            </w:r>
            <w:r w:rsidRPr="00432720">
              <w:rPr>
                <w:rFonts w:cstheme="minorHAnsi"/>
                <w:bCs/>
              </w:rPr>
              <w:t>≤</w:t>
            </w:r>
            <w:r w:rsidR="001731B5" w:rsidRPr="00432720">
              <w:rPr>
                <w:rFonts w:cstheme="minorHAnsi"/>
                <w:bCs/>
              </w:rPr>
              <w:t xml:space="preserve"> 40</w:t>
            </w:r>
            <w:r w:rsidR="00DE58FC" w:rsidRPr="00432720">
              <w:rPr>
                <w:rFonts w:cstheme="minorHAnsi"/>
                <w:bCs/>
              </w:rPr>
              <w:t>ms</w:t>
            </w:r>
            <w:r w:rsidR="001731B5" w:rsidRPr="00432720">
              <w:rPr>
                <w:bCs/>
              </w:rPr>
              <w:t xml:space="preserve"> where T</w:t>
            </w:r>
            <w:r w:rsidR="001731B5" w:rsidRPr="00432720">
              <w:rPr>
                <w:bCs/>
                <w:vertAlign w:val="subscript"/>
              </w:rPr>
              <w:t>DRX</w:t>
            </w:r>
            <w:r w:rsidR="001731B5" w:rsidRPr="00432720">
              <w:rPr>
                <w:bCs/>
              </w:rPr>
              <w:t>=0 for non-DRX</w:t>
            </w:r>
            <w:r w:rsidRPr="00432720">
              <w:rPr>
                <w:bCs/>
              </w:rPr>
              <w:t xml:space="preserve">, </w:t>
            </w:r>
            <w:proofErr w:type="spellStart"/>
            <w:r w:rsidRPr="00432720">
              <w:rPr>
                <w:bCs/>
              </w:rPr>
              <w:t>L</w:t>
            </w:r>
            <w:r w:rsidR="00EE580E" w:rsidRPr="00432720">
              <w:rPr>
                <w:bCs/>
                <w:vertAlign w:val="subscript"/>
              </w:rPr>
              <w:t>CBD_max</w:t>
            </w:r>
            <w:proofErr w:type="spellEnd"/>
            <w:r w:rsidRPr="00432720">
              <w:rPr>
                <w:bCs/>
              </w:rPr>
              <w:t>=</w:t>
            </w:r>
            <w:r w:rsidR="00801FA6" w:rsidRPr="00432720">
              <w:rPr>
                <w:bCs/>
              </w:rPr>
              <w:t>5</w:t>
            </w:r>
            <w:r w:rsidRPr="00432720">
              <w:rPr>
                <w:bCs/>
              </w:rPr>
              <w:t xml:space="preserve"> for 40</w:t>
            </w:r>
            <w:r w:rsidR="00DE58FC" w:rsidRPr="00432720">
              <w:rPr>
                <w:bCs/>
              </w:rPr>
              <w:t>ms</w:t>
            </w:r>
            <w:r w:rsidRPr="00432720">
              <w:rPr>
                <w:bCs/>
              </w:rPr>
              <w:t xml:space="preserve"> &lt; Max(T</w:t>
            </w:r>
            <w:r w:rsidRPr="00432720">
              <w:rPr>
                <w:bCs/>
                <w:vertAlign w:val="subscript"/>
              </w:rPr>
              <w:t>DRX</w:t>
            </w:r>
            <w:r w:rsidRPr="00432720">
              <w:rPr>
                <w:bCs/>
              </w:rPr>
              <w:t>, T</w:t>
            </w:r>
            <w:r w:rsidRPr="00432720">
              <w:rPr>
                <w:bCs/>
                <w:vertAlign w:val="subscript"/>
              </w:rPr>
              <w:t>SSB</w:t>
            </w:r>
            <w:r w:rsidRPr="00432720">
              <w:rPr>
                <w:bCs/>
              </w:rPr>
              <w:t xml:space="preserve">) </w:t>
            </w:r>
            <w:r w:rsidRPr="00432720">
              <w:rPr>
                <w:rFonts w:cstheme="minorHAnsi"/>
                <w:bCs/>
              </w:rPr>
              <w:t xml:space="preserve">≤ </w:t>
            </w:r>
            <w:r w:rsidRPr="00432720">
              <w:rPr>
                <w:bCs/>
              </w:rPr>
              <w:t>320</w:t>
            </w:r>
            <w:r w:rsidR="00DE58FC" w:rsidRPr="00432720">
              <w:rPr>
                <w:bCs/>
              </w:rPr>
              <w:t>ms</w:t>
            </w:r>
            <w:r w:rsidRPr="00432720">
              <w:rPr>
                <w:bCs/>
              </w:rPr>
              <w:t xml:space="preserve">, and </w:t>
            </w:r>
            <w:proofErr w:type="spellStart"/>
            <w:r w:rsidRPr="00432720">
              <w:rPr>
                <w:bCs/>
              </w:rPr>
              <w:t>L</w:t>
            </w:r>
            <w:r w:rsidR="00EE580E" w:rsidRPr="00432720">
              <w:rPr>
                <w:bCs/>
                <w:vertAlign w:val="subscript"/>
              </w:rPr>
              <w:t>CBD_max</w:t>
            </w:r>
            <w:proofErr w:type="spellEnd"/>
            <w:r w:rsidRPr="00432720">
              <w:rPr>
                <w:bCs/>
              </w:rPr>
              <w:t>=</w:t>
            </w:r>
            <w:r w:rsidR="00801FA6" w:rsidRPr="00432720">
              <w:rPr>
                <w:bCs/>
              </w:rPr>
              <w:t>3</w:t>
            </w:r>
            <w:r w:rsidRPr="00432720">
              <w:rPr>
                <w:bCs/>
              </w:rPr>
              <w:t xml:space="preserve"> for T</w:t>
            </w:r>
            <w:r w:rsidRPr="00432720">
              <w:rPr>
                <w:bCs/>
                <w:vertAlign w:val="subscript"/>
              </w:rPr>
              <w:t>DRX</w:t>
            </w:r>
            <w:r w:rsidRPr="00432720">
              <w:rPr>
                <w:bCs/>
              </w:rPr>
              <w:t xml:space="preserve"> &gt; 320</w:t>
            </w:r>
            <w:r w:rsidR="00DE58FC" w:rsidRPr="00432720">
              <w:rPr>
                <w:bCs/>
              </w:rPr>
              <w:t>ms</w:t>
            </w:r>
            <w:r w:rsidRPr="00432720">
              <w:rPr>
                <w:bCs/>
              </w:rPr>
              <w:t>.</w:t>
            </w:r>
          </w:p>
        </w:tc>
      </w:tr>
    </w:tbl>
    <w:p w14:paraId="771BB713" w14:textId="77777777" w:rsidR="00794536" w:rsidRPr="00CA3D27" w:rsidRDefault="00794536" w:rsidP="00C40145">
      <w:pPr>
        <w:rPr>
          <w:b/>
        </w:rPr>
      </w:pPr>
    </w:p>
    <w:p w14:paraId="39704A40" w14:textId="0E96EC53" w:rsidR="00F16453" w:rsidRDefault="004011BB" w:rsidP="00C40145">
      <w:r w:rsidRPr="00CA3D27">
        <w:t>One difference from BFD</w:t>
      </w:r>
      <w:r w:rsidR="003E1DA1" w:rsidRPr="00CA3D27">
        <w:t xml:space="preserve"> is the </w:t>
      </w:r>
      <w:r w:rsidR="004E08AE" w:rsidRPr="00CA3D27">
        <w:t>behavior</w:t>
      </w:r>
      <w:r w:rsidR="003E1DA1" w:rsidRPr="00CA3D27">
        <w:t xml:space="preserve"> </w:t>
      </w:r>
      <w:r w:rsidR="001C3CE1" w:rsidRPr="00CA3D27">
        <w:t xml:space="preserve">when </w:t>
      </w:r>
      <w:r w:rsidR="006B229D" w:rsidRPr="00CA3D27">
        <w:t>L</w:t>
      </w:r>
      <w:r w:rsidR="006B229D" w:rsidRPr="00CA3D27">
        <w:rPr>
          <w:vertAlign w:val="subscript"/>
        </w:rPr>
        <w:t>CBD</w:t>
      </w:r>
      <w:r w:rsidR="006B229D" w:rsidRPr="00CA3D27">
        <w:t xml:space="preserve"> exceeds </w:t>
      </w:r>
      <w:proofErr w:type="spellStart"/>
      <w:r w:rsidR="0032028E" w:rsidRPr="00CA3D27">
        <w:t>L</w:t>
      </w:r>
      <w:r w:rsidR="0032028E" w:rsidRPr="00CA3D27">
        <w:rPr>
          <w:vertAlign w:val="subscript"/>
        </w:rPr>
        <w:t>CBD_max</w:t>
      </w:r>
      <w:proofErr w:type="spellEnd"/>
      <w:r w:rsidR="000C4C73" w:rsidRPr="00CA3D27">
        <w:t xml:space="preserve">. </w:t>
      </w:r>
      <w:r w:rsidR="007076DD" w:rsidRPr="00CA3D27">
        <w:t>According to TS38.213</w:t>
      </w:r>
      <w:r w:rsidR="00F16453">
        <w:t>/321</w:t>
      </w:r>
      <w:r w:rsidR="007076DD" w:rsidRPr="00CA3D27">
        <w:t xml:space="preserve">, UE </w:t>
      </w:r>
      <w:r w:rsidR="009F1D3E" w:rsidRPr="00CA3D27">
        <w:t xml:space="preserve">shall </w:t>
      </w:r>
      <w:r w:rsidR="007076DD" w:rsidRPr="00CA3D27">
        <w:t xml:space="preserve">choose one </w:t>
      </w:r>
      <w:r w:rsidR="00640506">
        <w:t>SSB</w:t>
      </w:r>
      <w:r w:rsidR="007076DD" w:rsidRPr="00CA3D27">
        <w:t xml:space="preserve"> w</w:t>
      </w:r>
      <w:r w:rsidR="00640506">
        <w:t>hose L1-RSRP</w:t>
      </w:r>
      <w:r w:rsidR="007076DD" w:rsidRPr="00CA3D27">
        <w:t xml:space="preserve"> exceeds the configured threshold, </w:t>
      </w:r>
      <w:proofErr w:type="spellStart"/>
      <w:r w:rsidR="007076DD" w:rsidRPr="00CA3D27">
        <w:rPr>
          <w:i/>
        </w:rPr>
        <w:t>rsrp-ThresholdSSB</w:t>
      </w:r>
      <w:proofErr w:type="spellEnd"/>
      <w:r w:rsidR="007076DD" w:rsidRPr="00CA3D27">
        <w:t xml:space="preserve">, and </w:t>
      </w:r>
      <w:r w:rsidR="009E1DD7">
        <w:t xml:space="preserve">then </w:t>
      </w:r>
      <w:r w:rsidR="009552F5" w:rsidRPr="00CA3D27">
        <w:t xml:space="preserve">initiate the </w:t>
      </w:r>
      <w:r w:rsidR="0076351A">
        <w:t xml:space="preserve">contention-free </w:t>
      </w:r>
      <w:r w:rsidR="009552F5" w:rsidRPr="00CA3D27">
        <w:t xml:space="preserve">random access procedure on the selected beam. </w:t>
      </w:r>
      <w:r w:rsidR="00F16453">
        <w:t xml:space="preserve">On the other hand, if UE cannot find any beams exceeding the threshold, UE initiates the contention-based random access procedure to any </w:t>
      </w:r>
      <w:r w:rsidR="00C249D6">
        <w:t xml:space="preserve">SSB. </w:t>
      </w:r>
    </w:p>
    <w:p w14:paraId="11637DF4" w14:textId="183B23B8" w:rsidR="004011BB" w:rsidRPr="00CA3D27" w:rsidRDefault="00993F19" w:rsidP="00C40145">
      <w:r w:rsidRPr="00CA3D27">
        <w:t xml:space="preserve">In case </w:t>
      </w:r>
      <w:r w:rsidR="003A7E3D" w:rsidRPr="00CA3D27">
        <w:t xml:space="preserve">UE cannot receive the necessary number of </w:t>
      </w:r>
      <w:r w:rsidR="008F1880" w:rsidRPr="00CA3D27">
        <w:t>CBD</w:t>
      </w:r>
      <w:r w:rsidR="004B1D2C">
        <w:t>-</w:t>
      </w:r>
      <w:r w:rsidR="008F1880" w:rsidRPr="00CA3D27">
        <w:t>RS samples within the extended L1-RSRP measurement period</w:t>
      </w:r>
      <w:r w:rsidR="00DF2BA7" w:rsidRPr="00CA3D27">
        <w:t xml:space="preserve"> due to the many</w:t>
      </w:r>
      <w:r w:rsidR="009E1DD7">
        <w:t xml:space="preserve"> DL</w:t>
      </w:r>
      <w:r w:rsidR="00DF2BA7" w:rsidRPr="00CA3D27">
        <w:t xml:space="preserve"> LBT failures</w:t>
      </w:r>
      <w:r w:rsidR="00B66E57" w:rsidRPr="00CA3D27">
        <w:t xml:space="preserve">, </w:t>
      </w:r>
      <w:r w:rsidR="009E633A" w:rsidRPr="00CA3D27">
        <w:t xml:space="preserve">we </w:t>
      </w:r>
      <w:r w:rsidR="00A9346A">
        <w:t xml:space="preserve">don’t </w:t>
      </w:r>
      <w:r w:rsidR="009E633A" w:rsidRPr="00CA3D27">
        <w:t xml:space="preserve">think </w:t>
      </w:r>
      <w:r w:rsidR="00B66E57" w:rsidRPr="00CA3D27">
        <w:t xml:space="preserve">the L1-RSRP </w:t>
      </w:r>
      <w:r w:rsidR="004B1D2C">
        <w:t>measurement value</w:t>
      </w:r>
      <w:r w:rsidR="00B66E57" w:rsidRPr="00CA3D27">
        <w:t xml:space="preserve"> is </w:t>
      </w:r>
      <w:r w:rsidR="004B1D2C">
        <w:t>not reliable</w:t>
      </w:r>
      <w:r w:rsidR="00DF2BA7" w:rsidRPr="00CA3D27">
        <w:t xml:space="preserve"> and</w:t>
      </w:r>
      <w:r w:rsidR="00B66E57" w:rsidRPr="00CA3D27">
        <w:t xml:space="preserve"> </w:t>
      </w:r>
      <w:r w:rsidR="00D8506B">
        <w:t xml:space="preserve">therefore </w:t>
      </w:r>
      <w:r w:rsidR="00B66E57" w:rsidRPr="00CA3D27">
        <w:t xml:space="preserve">UE should </w:t>
      </w:r>
      <w:r w:rsidR="0093057A" w:rsidRPr="00CA3D27">
        <w:t>not</w:t>
      </w:r>
      <w:r w:rsidR="00B66E57" w:rsidRPr="00CA3D27">
        <w:t xml:space="preserve"> perform the new beam selection procedure.</w:t>
      </w:r>
    </w:p>
    <w:p w14:paraId="049F4FEE" w14:textId="623DB933" w:rsidR="00160436" w:rsidRPr="00CA3D27" w:rsidRDefault="00160436" w:rsidP="00160436">
      <w:pPr>
        <w:rPr>
          <w:b/>
        </w:rPr>
      </w:pPr>
      <w:r w:rsidRPr="00CA3D27">
        <w:rPr>
          <w:b/>
        </w:rPr>
        <w:t xml:space="preserve">Proposal </w:t>
      </w:r>
      <w:r w:rsidR="00C850A0" w:rsidRPr="00CA3D27">
        <w:rPr>
          <w:b/>
        </w:rPr>
        <w:t>6</w:t>
      </w:r>
      <w:r w:rsidRPr="00CA3D27">
        <w:rPr>
          <w:b/>
        </w:rPr>
        <w:t>: If L</w:t>
      </w:r>
      <w:r w:rsidRPr="00CA3D27">
        <w:rPr>
          <w:b/>
          <w:vertAlign w:val="subscript"/>
        </w:rPr>
        <w:t>CBD</w:t>
      </w:r>
      <w:r w:rsidRPr="00CA3D27">
        <w:rPr>
          <w:b/>
        </w:rPr>
        <w:t xml:space="preserve"> &gt; </w:t>
      </w:r>
      <w:proofErr w:type="spellStart"/>
      <w:r w:rsidRPr="00CA3D27">
        <w:rPr>
          <w:b/>
        </w:rPr>
        <w:t>L</w:t>
      </w:r>
      <w:r w:rsidRPr="00CA3D27">
        <w:rPr>
          <w:b/>
          <w:vertAlign w:val="subscript"/>
        </w:rPr>
        <w:t>CBD,max</w:t>
      </w:r>
      <w:proofErr w:type="spellEnd"/>
      <w:r w:rsidRPr="00CA3D27">
        <w:rPr>
          <w:b/>
        </w:rPr>
        <w:t xml:space="preserve">, </w:t>
      </w:r>
      <w:r w:rsidR="00BA1763">
        <w:rPr>
          <w:b/>
        </w:rPr>
        <w:t>UE behavior is same as the case UE cannot find any cand</w:t>
      </w:r>
      <w:r w:rsidR="00D36F79">
        <w:rPr>
          <w:b/>
        </w:rPr>
        <w:t xml:space="preserve">idates. </w:t>
      </w:r>
    </w:p>
    <w:p w14:paraId="3F8FA44F" w14:textId="29BA69D4" w:rsidR="00160436" w:rsidRPr="00CA3D27" w:rsidRDefault="00160436" w:rsidP="004C4671">
      <w:pPr>
        <w:rPr>
          <w:b/>
        </w:rPr>
      </w:pPr>
    </w:p>
    <w:p w14:paraId="52B5C5DE" w14:textId="207ACED8" w:rsidR="001974FE" w:rsidRPr="00CA3D27" w:rsidRDefault="001974FE" w:rsidP="001974FE">
      <w:pPr>
        <w:pStyle w:val="Heading2"/>
        <w:rPr>
          <w:lang w:val="en-US"/>
        </w:rPr>
      </w:pPr>
      <w:r w:rsidRPr="00CA3D27">
        <w:rPr>
          <w:lang w:val="en-US"/>
        </w:rPr>
        <w:t>3.2</w:t>
      </w:r>
      <w:r w:rsidRPr="00CA3D27">
        <w:rPr>
          <w:lang w:val="en-US"/>
        </w:rPr>
        <w:tab/>
        <w:t>CSI-</w:t>
      </w:r>
      <w:r w:rsidR="00E528DF" w:rsidRPr="00CA3D27">
        <w:rPr>
          <w:lang w:val="en-US"/>
        </w:rPr>
        <w:t>RS</w:t>
      </w:r>
      <w:r w:rsidRPr="00CA3D27">
        <w:rPr>
          <w:lang w:val="en-US"/>
        </w:rPr>
        <w:t xml:space="preserve"> based CBD</w:t>
      </w:r>
    </w:p>
    <w:p w14:paraId="289C7347" w14:textId="04E0D9C4" w:rsidR="00360456" w:rsidRDefault="004B1D2C" w:rsidP="00360456">
      <w:r>
        <w:t xml:space="preserve">As we discussed in CSI-RS based </w:t>
      </w:r>
      <w:r w:rsidR="00360456" w:rsidRPr="00CA3D27">
        <w:t>BFD</w:t>
      </w:r>
      <w:r>
        <w:t xml:space="preserve"> in this contribution</w:t>
      </w:r>
      <w:r w:rsidR="00360456" w:rsidRPr="00CA3D27">
        <w:t xml:space="preserve">, </w:t>
      </w:r>
      <w:r>
        <w:t xml:space="preserve">RAN1 is still discussing the mechanism of CSI-RS validation. </w:t>
      </w:r>
      <w:r w:rsidR="004A1482">
        <w:t>I</w:t>
      </w:r>
      <w:r w:rsidR="00D97243">
        <w:t xml:space="preserve">f RAN1 agree with the mechanism of CSI-RS validation, </w:t>
      </w:r>
      <w:r w:rsidR="004A1482">
        <w:t>R</w:t>
      </w:r>
      <w:r w:rsidR="00416780">
        <w:t xml:space="preserve">AN4 </w:t>
      </w:r>
      <w:r w:rsidR="00D97243">
        <w:t>will</w:t>
      </w:r>
      <w:r w:rsidR="00416780">
        <w:t xml:space="preserve"> define CSI-RS based RLM </w:t>
      </w:r>
      <w:r w:rsidR="00416780">
        <w:lastRenderedPageBreak/>
        <w:t>requirements</w:t>
      </w:r>
      <w:r w:rsidR="004A1482">
        <w:t xml:space="preserve"> as follows</w:t>
      </w:r>
      <w:r w:rsidR="00416780">
        <w:t xml:space="preserve">. </w:t>
      </w:r>
    </w:p>
    <w:p w14:paraId="410EF311" w14:textId="0684ED0F" w:rsidR="00915446" w:rsidRPr="00915446" w:rsidRDefault="00915446" w:rsidP="00360456">
      <w:pPr>
        <w:rPr>
          <w:b/>
          <w:bCs/>
        </w:rPr>
      </w:pPr>
      <w:r w:rsidRPr="006C3BB9">
        <w:rPr>
          <w:b/>
          <w:bCs/>
        </w:rPr>
        <w:t xml:space="preserve">Proposal </w:t>
      </w:r>
      <w:r>
        <w:rPr>
          <w:b/>
          <w:bCs/>
        </w:rPr>
        <w:t>7</w:t>
      </w:r>
      <w:r w:rsidRPr="006C3BB9">
        <w:rPr>
          <w:b/>
          <w:bCs/>
        </w:rPr>
        <w:t xml:space="preserve">: </w:t>
      </w:r>
      <w:r>
        <w:rPr>
          <w:b/>
          <w:bCs/>
        </w:rPr>
        <w:t xml:space="preserve">For CSI-RS based CBD, </w:t>
      </w:r>
      <w:r w:rsidRPr="006C3BB9">
        <w:rPr>
          <w:b/>
          <w:bCs/>
        </w:rPr>
        <w:t>RAN4</w:t>
      </w:r>
      <w:r>
        <w:rPr>
          <w:b/>
          <w:bCs/>
        </w:rPr>
        <w:t xml:space="preserve"> should wait for the conclusion of CSI-RS validation discussed in RAN1.</w:t>
      </w:r>
    </w:p>
    <w:p w14:paraId="68BF89BB" w14:textId="2C1B3BE4" w:rsidR="00F140E9" w:rsidRPr="00CA3D27" w:rsidRDefault="00F140E9" w:rsidP="00F140E9">
      <w:pPr>
        <w:rPr>
          <w:b/>
        </w:rPr>
      </w:pPr>
      <w:r w:rsidRPr="00CA3D27">
        <w:rPr>
          <w:b/>
        </w:rPr>
        <w:t xml:space="preserve">Proposal </w:t>
      </w:r>
      <w:r w:rsidR="00C850A0" w:rsidRPr="00CA3D27">
        <w:rPr>
          <w:b/>
        </w:rPr>
        <w:t>8</w:t>
      </w:r>
      <w:r w:rsidRPr="00CA3D27">
        <w:rPr>
          <w:b/>
        </w:rPr>
        <w:t xml:space="preserve">: </w:t>
      </w:r>
      <w:r w:rsidR="0040546A">
        <w:rPr>
          <w:b/>
        </w:rPr>
        <w:t>If RAN1 agree with the mechanism of CSI-RS validation, s</w:t>
      </w:r>
      <w:r w:rsidR="0040546A" w:rsidRPr="006C3BB9">
        <w:rPr>
          <w:b/>
        </w:rPr>
        <w:t xml:space="preserve">et </w:t>
      </w:r>
      <w:r w:rsidRPr="00CA3D27">
        <w:rPr>
          <w:b/>
        </w:rPr>
        <w:t>the CSI-RS based CBD evaluation period considering LBT failure 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6330"/>
      </w:tblGrid>
      <w:tr w:rsidR="00F140E9" w:rsidRPr="00CA3D27" w14:paraId="18BE9349" w14:textId="77777777" w:rsidTr="008C223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3BA0E" w14:textId="77777777" w:rsidR="00F140E9" w:rsidRPr="00CA3D27" w:rsidRDefault="00F140E9" w:rsidP="008C2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A3D2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56CDF" w14:textId="77777777" w:rsidR="00F140E9" w:rsidRPr="00CA3D27" w:rsidRDefault="00F140E9" w:rsidP="008C2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CA3D27">
              <w:rPr>
                <w:rFonts w:ascii="Arial" w:hAnsi="Arial"/>
                <w:b/>
                <w:sz w:val="18"/>
              </w:rPr>
              <w:t>T</w:t>
            </w:r>
            <w:r w:rsidRPr="00CA3D27">
              <w:rPr>
                <w:rFonts w:ascii="Arial" w:hAnsi="Arial"/>
                <w:b/>
                <w:sz w:val="18"/>
                <w:vertAlign w:val="subscript"/>
              </w:rPr>
              <w:t>Evaluate_CBD_CSI</w:t>
            </w:r>
            <w:proofErr w:type="spellEnd"/>
            <w:r w:rsidRPr="00CA3D27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CA3D2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CA3D2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CA3D2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F140E9" w:rsidRPr="00CA3D27" w14:paraId="2BD98BA1" w14:textId="77777777" w:rsidTr="008C223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51D20" w14:textId="77777777" w:rsidR="00F140E9" w:rsidRPr="00CA3D27" w:rsidRDefault="00F140E9" w:rsidP="008C2230">
            <w:pPr>
              <w:pStyle w:val="TAC"/>
            </w:pPr>
            <w:r w:rsidRPr="00CA3D27">
              <w:t xml:space="preserve">no DRX, DRX cycle </w:t>
            </w:r>
            <w:r w:rsidRPr="00CA3D27">
              <w:rPr>
                <w:rFonts w:cs="Arial"/>
              </w:rPr>
              <w:t xml:space="preserve">≤ </w:t>
            </w:r>
            <w:r w:rsidRPr="00CA3D27">
              <w:t>320ms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4B03" w14:textId="77777777" w:rsidR="00F140E9" w:rsidRPr="00CA3D27" w:rsidRDefault="00F140E9" w:rsidP="008C2230">
            <w:pPr>
              <w:pStyle w:val="TAC"/>
            </w:pPr>
            <w:r w:rsidRPr="00CA3D27">
              <w:rPr>
                <w:rFonts w:cs="v4.2.0"/>
              </w:rPr>
              <w:t>max(25, ceil((M</w:t>
            </w:r>
            <w:r w:rsidRPr="00CA3D27">
              <w:rPr>
                <w:rFonts w:cs="v4.2.0"/>
                <w:vertAlign w:val="subscript"/>
              </w:rPr>
              <w:t>CBD</w:t>
            </w:r>
            <w:r w:rsidRPr="00CA3D27">
              <w:rPr>
                <w:rFonts w:cs="v4.2.0"/>
              </w:rPr>
              <w:t>+L</w:t>
            </w:r>
            <w:r w:rsidRPr="00CA3D27">
              <w:rPr>
                <w:rFonts w:cs="v4.2.0"/>
                <w:vertAlign w:val="subscript"/>
              </w:rPr>
              <w:t>CBD</w:t>
            </w:r>
            <w:r w:rsidRPr="00CA3D27">
              <w:rPr>
                <w:rFonts w:cs="v4.2.0"/>
              </w:rPr>
              <w:t>)*P)*T</w:t>
            </w:r>
            <w:r w:rsidRPr="00CA3D27">
              <w:rPr>
                <w:rFonts w:cs="v4.2.0"/>
                <w:vertAlign w:val="subscript"/>
              </w:rPr>
              <w:t>CSI-RS</w:t>
            </w:r>
            <w:r w:rsidRPr="00CA3D27">
              <w:rPr>
                <w:rFonts w:cs="v4.2.0"/>
              </w:rPr>
              <w:t>)</w:t>
            </w:r>
          </w:p>
        </w:tc>
      </w:tr>
      <w:tr w:rsidR="00F140E9" w:rsidRPr="00CA3D27" w14:paraId="16B7A671" w14:textId="77777777" w:rsidTr="008C223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7BA6" w14:textId="77777777" w:rsidR="00F140E9" w:rsidRPr="00CA3D27" w:rsidRDefault="00F140E9" w:rsidP="008C2230">
            <w:pPr>
              <w:pStyle w:val="TAC"/>
            </w:pPr>
            <w:r w:rsidRPr="00CA3D27">
              <w:t>DRX cycle &gt; 320ms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A792E" w14:textId="77777777" w:rsidR="00F140E9" w:rsidRPr="00CA3D27" w:rsidRDefault="00F140E9" w:rsidP="008C2230">
            <w:pPr>
              <w:pStyle w:val="TAC"/>
            </w:pPr>
            <w:r w:rsidRPr="00CA3D27">
              <w:rPr>
                <w:rFonts w:cs="v4.2.0"/>
              </w:rPr>
              <w:t>ceil((M</w:t>
            </w:r>
            <w:r w:rsidRPr="00CA3D27">
              <w:rPr>
                <w:rFonts w:cs="v4.2.0"/>
                <w:vertAlign w:val="subscript"/>
              </w:rPr>
              <w:t>CBD</w:t>
            </w:r>
            <w:r w:rsidRPr="00CA3D27">
              <w:rPr>
                <w:rFonts w:cs="v4.2.0"/>
              </w:rPr>
              <w:t>+L</w:t>
            </w:r>
            <w:r w:rsidRPr="00CA3D27">
              <w:rPr>
                <w:rFonts w:cs="v4.2.0"/>
                <w:vertAlign w:val="subscript"/>
              </w:rPr>
              <w:t>CBD</w:t>
            </w:r>
            <w:r w:rsidRPr="00CA3D27">
              <w:rPr>
                <w:rFonts w:cs="v4.2.0"/>
              </w:rPr>
              <w:t>)*P)*T</w:t>
            </w:r>
            <w:r w:rsidRPr="00CA3D27">
              <w:rPr>
                <w:rFonts w:cs="v4.2.0"/>
                <w:vertAlign w:val="subscript"/>
              </w:rPr>
              <w:t>DRX</w:t>
            </w:r>
          </w:p>
        </w:tc>
      </w:tr>
      <w:tr w:rsidR="00F140E9" w:rsidRPr="00CA3D27" w14:paraId="7DB8663C" w14:textId="77777777" w:rsidTr="008C2230">
        <w:trPr>
          <w:jc w:val="center"/>
        </w:trPr>
        <w:tc>
          <w:tcPr>
            <w:tcW w:w="8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F087" w14:textId="77777777" w:rsidR="00F140E9" w:rsidRPr="00CA3D27" w:rsidRDefault="00F140E9" w:rsidP="008C2230">
            <w:pPr>
              <w:pStyle w:val="TAN"/>
            </w:pPr>
            <w:r w:rsidRPr="00CA3D27">
              <w:t>Note 1:</w:t>
            </w:r>
            <w:r w:rsidRPr="00CA3D27">
              <w:tab/>
            </w:r>
            <w:r w:rsidRPr="00CA3D27">
              <w:rPr>
                <w:rFonts w:cs="v4.2.0"/>
              </w:rPr>
              <w:t>T</w:t>
            </w:r>
            <w:r w:rsidRPr="00CA3D27">
              <w:rPr>
                <w:rFonts w:cs="v4.2.0"/>
                <w:vertAlign w:val="subscript"/>
              </w:rPr>
              <w:t>CSI-RS</w:t>
            </w:r>
            <w:r w:rsidRPr="00CA3D27">
              <w:t xml:space="preserve"> is the periodicity of CSI-RS in the set  </w:t>
            </w:r>
            <m:oMath>
              <m:sSub>
                <m:sSubPr>
                  <m:ctrlPr>
                    <w:rPr>
                      <w:rFonts w:ascii="Cambria Math" w:hAnsi="Cambria Math" w:cs="v4.2.0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 w:cs="v4.2.0"/>
                          <w:i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4.2.0"/>
                    </w:rPr>
                    <m:t>1</m:t>
                  </m:r>
                </m:sub>
              </m:sSub>
            </m:oMath>
            <w:r w:rsidRPr="00CA3D27">
              <w:t>.</w:t>
            </w:r>
            <w:r w:rsidRPr="00CA3D27">
              <w:rPr>
                <w:rFonts w:cs="v4.2.0"/>
              </w:rPr>
              <w:t xml:space="preserve"> T</w:t>
            </w:r>
            <w:r w:rsidRPr="00CA3D27">
              <w:rPr>
                <w:rFonts w:cs="v4.2.0"/>
                <w:vertAlign w:val="subscript"/>
              </w:rPr>
              <w:t>DRX</w:t>
            </w:r>
            <w:r w:rsidRPr="00CA3D27">
              <w:t xml:space="preserve"> is the DRX cycle length.</w:t>
            </w:r>
          </w:p>
          <w:p w14:paraId="20B03CB8" w14:textId="77777777" w:rsidR="00F140E9" w:rsidRPr="00D1181D" w:rsidRDefault="00F140E9" w:rsidP="008C2230">
            <w:pPr>
              <w:pStyle w:val="TAN"/>
              <w:rPr>
                <w:rFonts w:cstheme="minorHAnsi"/>
                <w:bCs/>
              </w:rPr>
            </w:pPr>
            <w:r w:rsidRPr="00D1181D">
              <w:rPr>
                <w:rFonts w:cs="v4.2.0"/>
                <w:bCs/>
              </w:rPr>
              <w:t>Note 2:</w:t>
            </w:r>
            <w:r w:rsidRPr="00D1181D">
              <w:rPr>
                <w:rFonts w:cs="v4.2.0"/>
                <w:bCs/>
              </w:rPr>
              <w:tab/>
              <w:t>L</w:t>
            </w:r>
            <w:r w:rsidRPr="00D1181D">
              <w:rPr>
                <w:rFonts w:cs="v4.2.0"/>
                <w:bCs/>
                <w:vertAlign w:val="subscript"/>
              </w:rPr>
              <w:t>CBD</w:t>
            </w:r>
            <w:r w:rsidRPr="00D1181D">
              <w:rPr>
                <w:rFonts w:cs="v4.2.0"/>
                <w:bCs/>
              </w:rPr>
              <w:t xml:space="preserve"> is the number of CSI-RSs not available at the UE during </w:t>
            </w:r>
            <w:proofErr w:type="spellStart"/>
            <w:r w:rsidRPr="00D1181D">
              <w:rPr>
                <w:rFonts w:cs="v4.2.0"/>
                <w:bCs/>
              </w:rPr>
              <w:t>T</w:t>
            </w:r>
            <w:r w:rsidRPr="00D1181D">
              <w:rPr>
                <w:rFonts w:cs="v4.2.0"/>
                <w:bCs/>
                <w:vertAlign w:val="subscript"/>
              </w:rPr>
              <w:t>Evaluate_CBD_CSI</w:t>
            </w:r>
            <w:proofErr w:type="spellEnd"/>
            <w:r w:rsidRPr="00D1181D">
              <w:rPr>
                <w:rFonts w:cs="v4.2.0"/>
                <w:bCs/>
                <w:vertAlign w:val="subscript"/>
              </w:rPr>
              <w:t>-RS</w:t>
            </w:r>
            <w:r w:rsidRPr="00D1181D">
              <w:rPr>
                <w:rFonts w:cs="v4.2.0"/>
                <w:bCs/>
              </w:rPr>
              <w:t xml:space="preserve"> where L</w:t>
            </w:r>
            <w:r w:rsidRPr="00D1181D">
              <w:rPr>
                <w:rFonts w:cs="v4.2.0"/>
                <w:bCs/>
                <w:vertAlign w:val="subscript"/>
              </w:rPr>
              <w:t>CBD</w:t>
            </w:r>
            <w:r w:rsidRPr="00D1181D">
              <w:rPr>
                <w:rFonts w:cs="v4.2.0"/>
                <w:bCs/>
              </w:rPr>
              <w:t xml:space="preserve"> </w:t>
            </w:r>
            <w:r w:rsidRPr="00D1181D">
              <w:rPr>
                <w:rFonts w:cstheme="minorHAnsi"/>
                <w:bCs/>
              </w:rPr>
              <w:t xml:space="preserve">≤ </w:t>
            </w:r>
            <w:proofErr w:type="spellStart"/>
            <w:r w:rsidRPr="00D1181D">
              <w:rPr>
                <w:rFonts w:cstheme="minorHAnsi"/>
                <w:bCs/>
              </w:rPr>
              <w:t>L</w:t>
            </w:r>
            <w:r w:rsidRPr="00D1181D">
              <w:rPr>
                <w:rFonts w:cstheme="minorHAnsi"/>
                <w:bCs/>
                <w:vertAlign w:val="subscript"/>
              </w:rPr>
              <w:t>CBD_max</w:t>
            </w:r>
            <w:proofErr w:type="spellEnd"/>
            <w:r w:rsidRPr="00D1181D">
              <w:rPr>
                <w:rFonts w:cstheme="minorHAnsi"/>
                <w:bCs/>
              </w:rPr>
              <w:t>.</w:t>
            </w:r>
          </w:p>
          <w:p w14:paraId="241611DF" w14:textId="6958A8BA" w:rsidR="00F140E9" w:rsidRPr="00CA3D27" w:rsidRDefault="00F140E9" w:rsidP="008C2230">
            <w:pPr>
              <w:pStyle w:val="TAN"/>
              <w:rPr>
                <w:rFonts w:cs="v4.2.0"/>
              </w:rPr>
            </w:pPr>
            <w:r w:rsidRPr="00D1181D">
              <w:rPr>
                <w:rFonts w:cstheme="minorHAnsi"/>
                <w:bCs/>
              </w:rPr>
              <w:t>Note 3:</w:t>
            </w:r>
            <w:r w:rsidRPr="00D1181D">
              <w:rPr>
                <w:rFonts w:cstheme="minorHAnsi"/>
                <w:bCs/>
              </w:rPr>
              <w:tab/>
            </w:r>
            <w:proofErr w:type="spellStart"/>
            <w:r w:rsidRPr="00D1181D">
              <w:rPr>
                <w:bCs/>
              </w:rPr>
              <w:t>L</w:t>
            </w:r>
            <w:r w:rsidRPr="00D1181D">
              <w:rPr>
                <w:bCs/>
                <w:vertAlign w:val="subscript"/>
              </w:rPr>
              <w:t>CBD_max</w:t>
            </w:r>
            <w:proofErr w:type="spellEnd"/>
            <w:r w:rsidRPr="00D1181D">
              <w:rPr>
                <w:bCs/>
              </w:rPr>
              <w:t>= M</w:t>
            </w:r>
            <w:r w:rsidRPr="00D1181D">
              <w:rPr>
                <w:bCs/>
                <w:vertAlign w:val="subscript"/>
              </w:rPr>
              <w:t>CBD</w:t>
            </w:r>
            <w:r w:rsidRPr="00D1181D">
              <w:rPr>
                <w:bCs/>
              </w:rPr>
              <w:t xml:space="preserve"> for Max(T</w:t>
            </w:r>
            <w:r w:rsidRPr="00D1181D">
              <w:rPr>
                <w:bCs/>
                <w:vertAlign w:val="subscript"/>
              </w:rPr>
              <w:t>DRX</w:t>
            </w:r>
            <w:r w:rsidRPr="00D1181D">
              <w:rPr>
                <w:bCs/>
              </w:rPr>
              <w:t>, T</w:t>
            </w:r>
            <w:r w:rsidRPr="00D1181D">
              <w:rPr>
                <w:bCs/>
                <w:vertAlign w:val="subscript"/>
              </w:rPr>
              <w:t>CSI-RS</w:t>
            </w:r>
            <w:r w:rsidRPr="00D1181D">
              <w:rPr>
                <w:bCs/>
              </w:rPr>
              <w:t xml:space="preserve">) </w:t>
            </w:r>
            <w:r w:rsidRPr="00D1181D">
              <w:rPr>
                <w:rFonts w:cstheme="minorHAnsi"/>
                <w:bCs/>
              </w:rPr>
              <w:t xml:space="preserve">≤ </w:t>
            </w:r>
            <w:r w:rsidRPr="00D1181D">
              <w:rPr>
                <w:bCs/>
              </w:rPr>
              <w:t>40ms where T</w:t>
            </w:r>
            <w:r w:rsidRPr="00D1181D">
              <w:rPr>
                <w:bCs/>
                <w:vertAlign w:val="subscript"/>
              </w:rPr>
              <w:t>DRX</w:t>
            </w:r>
            <w:r w:rsidRPr="00D1181D">
              <w:rPr>
                <w:bCs/>
              </w:rPr>
              <w:t xml:space="preserve">=0 for no DRX, </w:t>
            </w:r>
            <w:proofErr w:type="spellStart"/>
            <w:r w:rsidRPr="00D1181D">
              <w:rPr>
                <w:bCs/>
              </w:rPr>
              <w:t>L</w:t>
            </w:r>
            <w:r w:rsidRPr="00D1181D">
              <w:rPr>
                <w:bCs/>
                <w:vertAlign w:val="subscript"/>
              </w:rPr>
              <w:t>CBD_max</w:t>
            </w:r>
            <w:proofErr w:type="spellEnd"/>
            <w:r w:rsidRPr="00D1181D">
              <w:rPr>
                <w:bCs/>
              </w:rPr>
              <w:t>=Ceil(</w:t>
            </w:r>
            <w:r w:rsidR="00D1181D">
              <w:rPr>
                <w:bCs/>
              </w:rPr>
              <w:t>[</w:t>
            </w:r>
            <w:r w:rsidRPr="00D1181D">
              <w:rPr>
                <w:bCs/>
              </w:rPr>
              <w:t>1.6</w:t>
            </w:r>
            <w:r w:rsidR="00D1181D">
              <w:rPr>
                <w:bCs/>
              </w:rPr>
              <w:t>]</w:t>
            </w:r>
            <w:r w:rsidRPr="00D1181D">
              <w:rPr>
                <w:bCs/>
              </w:rPr>
              <w:t xml:space="preserve"> x M</w:t>
            </w:r>
            <w:r w:rsidRPr="00D1181D">
              <w:rPr>
                <w:bCs/>
                <w:vertAlign w:val="subscript"/>
              </w:rPr>
              <w:t>CBD</w:t>
            </w:r>
            <w:r w:rsidRPr="00D1181D">
              <w:rPr>
                <w:bCs/>
              </w:rPr>
              <w:t>) for 40ms &lt; Max(T</w:t>
            </w:r>
            <w:r w:rsidRPr="00D1181D">
              <w:rPr>
                <w:bCs/>
                <w:vertAlign w:val="subscript"/>
              </w:rPr>
              <w:t>DRX</w:t>
            </w:r>
            <w:r w:rsidRPr="00D1181D">
              <w:rPr>
                <w:bCs/>
              </w:rPr>
              <w:t>, T</w:t>
            </w:r>
            <w:r w:rsidRPr="00D1181D">
              <w:rPr>
                <w:bCs/>
                <w:vertAlign w:val="subscript"/>
              </w:rPr>
              <w:t>CSI-RS</w:t>
            </w:r>
            <w:r w:rsidRPr="00D1181D">
              <w:rPr>
                <w:bCs/>
              </w:rPr>
              <w:t xml:space="preserve">) </w:t>
            </w:r>
            <w:r w:rsidRPr="00D1181D">
              <w:rPr>
                <w:rFonts w:cstheme="minorHAnsi"/>
                <w:bCs/>
              </w:rPr>
              <w:t xml:space="preserve">≤ </w:t>
            </w:r>
            <w:r w:rsidRPr="00D1181D">
              <w:rPr>
                <w:bCs/>
              </w:rPr>
              <w:t xml:space="preserve">320ms, and </w:t>
            </w:r>
            <w:proofErr w:type="spellStart"/>
            <w:r w:rsidRPr="00D1181D">
              <w:rPr>
                <w:bCs/>
              </w:rPr>
              <w:t>L</w:t>
            </w:r>
            <w:r w:rsidRPr="00D1181D">
              <w:rPr>
                <w:bCs/>
                <w:vertAlign w:val="subscript"/>
              </w:rPr>
              <w:t>CBD_max</w:t>
            </w:r>
            <w:proofErr w:type="spellEnd"/>
            <w:r w:rsidRPr="00D1181D">
              <w:rPr>
                <w:bCs/>
              </w:rPr>
              <w:t xml:space="preserve"> =Ceil(</w:t>
            </w:r>
            <w:r w:rsidR="00D1181D">
              <w:rPr>
                <w:bCs/>
              </w:rPr>
              <w:t>[</w:t>
            </w:r>
            <w:r w:rsidRPr="00D1181D">
              <w:rPr>
                <w:bCs/>
              </w:rPr>
              <w:t>2.3</w:t>
            </w:r>
            <w:r w:rsidR="00D1181D">
              <w:rPr>
                <w:bCs/>
              </w:rPr>
              <w:t>]</w:t>
            </w:r>
            <w:r w:rsidRPr="00D1181D">
              <w:rPr>
                <w:bCs/>
              </w:rPr>
              <w:t xml:space="preserve"> x M</w:t>
            </w:r>
            <w:r w:rsidRPr="00D1181D">
              <w:rPr>
                <w:bCs/>
                <w:vertAlign w:val="subscript"/>
              </w:rPr>
              <w:t>CBD</w:t>
            </w:r>
            <w:r w:rsidRPr="00D1181D">
              <w:rPr>
                <w:bCs/>
              </w:rPr>
              <w:t>) for T</w:t>
            </w:r>
            <w:r w:rsidRPr="00D1181D">
              <w:rPr>
                <w:bCs/>
                <w:vertAlign w:val="subscript"/>
              </w:rPr>
              <w:t>DRX</w:t>
            </w:r>
            <w:r w:rsidRPr="00D1181D">
              <w:rPr>
                <w:bCs/>
              </w:rPr>
              <w:t xml:space="preserve"> &gt; 320ms.</w:t>
            </w:r>
          </w:p>
        </w:tc>
      </w:tr>
    </w:tbl>
    <w:p w14:paraId="6F7ABD1C" w14:textId="0D9CFE6C" w:rsidR="001974FE" w:rsidRPr="006C3BB9" w:rsidRDefault="00F140E9" w:rsidP="004C4671">
      <w:pPr>
        <w:rPr>
          <w:b/>
        </w:rPr>
      </w:pPr>
      <w:r w:rsidRPr="00CA3D27">
        <w:rPr>
          <w:b/>
        </w:rPr>
        <w:t>M</w:t>
      </w:r>
      <w:r w:rsidRPr="00CA3D27">
        <w:rPr>
          <w:b/>
          <w:vertAlign w:val="subscript"/>
        </w:rPr>
        <w:t>CBD</w:t>
      </w:r>
      <w:r w:rsidRPr="00CA3D27">
        <w:rPr>
          <w:b/>
        </w:rPr>
        <w:t xml:space="preserve"> is the number of CSI-RSs and set M</w:t>
      </w:r>
      <w:r w:rsidRPr="00CA3D27">
        <w:rPr>
          <w:b/>
          <w:vertAlign w:val="subscript"/>
        </w:rPr>
        <w:t>BFD</w:t>
      </w:r>
      <w:r w:rsidRPr="00CA3D27">
        <w:rPr>
          <w:b/>
        </w:rPr>
        <w:t>=3 if the CSI-RS resource(s) in set 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  <w:b/>
                    <w:i/>
                  </w:rPr>
                </m:ctrlP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 w:rsidRPr="00CA3D27">
        <w:rPr>
          <w:b/>
        </w:rPr>
        <w:t xml:space="preserve"> used for CBD is transmitted with Density = 3.</w:t>
      </w:r>
    </w:p>
    <w:p w14:paraId="25E95D6B" w14:textId="30C5296B" w:rsidR="002E29D9" w:rsidRPr="006C3BB9" w:rsidRDefault="006726C4" w:rsidP="00530F0B">
      <w:pPr>
        <w:pStyle w:val="Heading1"/>
        <w:rPr>
          <w:lang w:val="en-US"/>
        </w:rPr>
      </w:pPr>
      <w:r w:rsidRPr="006C3BB9">
        <w:rPr>
          <w:lang w:val="en-US"/>
        </w:rPr>
        <w:t>4</w:t>
      </w:r>
      <w:r w:rsidR="00530F0B" w:rsidRPr="006C3BB9">
        <w:rPr>
          <w:lang w:val="en-US"/>
        </w:rPr>
        <w:tab/>
      </w:r>
      <w:r w:rsidR="002874D4" w:rsidRPr="006C3BB9">
        <w:rPr>
          <w:lang w:val="en-US"/>
        </w:rPr>
        <w:t>Summary</w:t>
      </w:r>
    </w:p>
    <w:p w14:paraId="51B3F95D" w14:textId="77777777" w:rsidR="00062EE8" w:rsidRPr="006C3BB9" w:rsidRDefault="00062EE8" w:rsidP="00062EE8">
      <w:pPr>
        <w:rPr>
          <w:b/>
        </w:rPr>
      </w:pPr>
      <w:r w:rsidRPr="006C3BB9">
        <w:rPr>
          <w:b/>
        </w:rPr>
        <w:t>Proposal</w:t>
      </w:r>
      <w:r>
        <w:rPr>
          <w:b/>
        </w:rPr>
        <w:t xml:space="preserve"> 1</w:t>
      </w:r>
      <w:r w:rsidRPr="006C3BB9">
        <w:rPr>
          <w:b/>
        </w:rPr>
        <w:t xml:space="preserve">: Set the SSB based BFD evaluation period for NR-U </w:t>
      </w:r>
      <w:r>
        <w:rPr>
          <w:b/>
        </w:rPr>
        <w:t xml:space="preserve">by reusing RLM in-sync. The evaluation table is specified </w:t>
      </w:r>
      <w:r w:rsidRPr="006C3BB9">
        <w:rPr>
          <w:b/>
        </w:rPr>
        <w:t xml:space="preserve">as follows: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6330"/>
      </w:tblGrid>
      <w:tr w:rsidR="00062EE8" w:rsidRPr="006C3BB9" w14:paraId="2BF7162C" w14:textId="77777777" w:rsidTr="003C0A8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3EDA" w14:textId="77777777" w:rsidR="00062EE8" w:rsidRPr="006C3BB9" w:rsidRDefault="00062EE8" w:rsidP="003C0A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3BB9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1F169" w14:textId="77777777" w:rsidR="00062EE8" w:rsidRPr="006C3BB9" w:rsidRDefault="00062EE8" w:rsidP="003C0A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6C3BB9">
              <w:rPr>
                <w:rFonts w:ascii="Arial" w:hAnsi="Arial"/>
                <w:b/>
                <w:sz w:val="18"/>
              </w:rPr>
              <w:t>T</w:t>
            </w:r>
            <w:r w:rsidRPr="006C3BB9">
              <w:rPr>
                <w:rFonts w:ascii="Arial" w:hAnsi="Arial"/>
                <w:b/>
                <w:sz w:val="18"/>
                <w:vertAlign w:val="subscript"/>
              </w:rPr>
              <w:t>Evaluate_BFD_SSB</w:t>
            </w:r>
            <w:proofErr w:type="spellEnd"/>
            <w:r w:rsidRPr="006C3BB9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6C3BB9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6C3BB9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062EE8" w:rsidRPr="006C3BB9" w14:paraId="1F25811F" w14:textId="77777777" w:rsidTr="003C0A8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70CC" w14:textId="77777777" w:rsidR="00062EE8" w:rsidRPr="006C3BB9" w:rsidRDefault="00062EE8" w:rsidP="003C0A83">
            <w:pPr>
              <w:pStyle w:val="TAC"/>
            </w:pPr>
            <w:r w:rsidRPr="006C3BB9">
              <w:t>no DRX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621A5" w14:textId="77777777" w:rsidR="00062EE8" w:rsidRPr="006C3BB9" w:rsidRDefault="00062EE8" w:rsidP="003C0A83">
            <w:pPr>
              <w:pStyle w:val="TAC"/>
            </w:pPr>
            <w:r w:rsidRPr="006C3BB9">
              <w:rPr>
                <w:rFonts w:cs="v4.2.0"/>
              </w:rPr>
              <w:t>max(50, ceil((5+L</w:t>
            </w:r>
            <w:r w:rsidRPr="006C3BB9">
              <w:rPr>
                <w:rFonts w:cs="v4.2.0"/>
                <w:vertAlign w:val="subscript"/>
              </w:rPr>
              <w:t>BFD</w:t>
            </w:r>
            <w:r w:rsidRPr="006C3BB9">
              <w:rPr>
                <w:rFonts w:cs="v4.2.0"/>
              </w:rPr>
              <w:t>)*P)*T</w:t>
            </w:r>
            <w:r w:rsidRPr="006C3BB9">
              <w:rPr>
                <w:rFonts w:cs="v4.2.0"/>
                <w:vertAlign w:val="subscript"/>
              </w:rPr>
              <w:t>SSB</w:t>
            </w:r>
            <w:r w:rsidRPr="006C3BB9">
              <w:rPr>
                <w:rFonts w:cs="v4.2.0"/>
              </w:rPr>
              <w:t>)</w:t>
            </w:r>
          </w:p>
        </w:tc>
      </w:tr>
      <w:tr w:rsidR="00062EE8" w:rsidRPr="006C3BB9" w14:paraId="4E8FD521" w14:textId="77777777" w:rsidTr="003C0A8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7555B" w14:textId="77777777" w:rsidR="00062EE8" w:rsidRPr="006C3BB9" w:rsidRDefault="00062EE8" w:rsidP="003C0A83">
            <w:pPr>
              <w:pStyle w:val="TAC"/>
            </w:pPr>
            <w:r w:rsidRPr="006C3BB9">
              <w:t xml:space="preserve">DRX cycle </w:t>
            </w:r>
            <w:r w:rsidRPr="006C3BB9">
              <w:rPr>
                <w:rFonts w:cs="Arial"/>
              </w:rPr>
              <w:t xml:space="preserve">≤ </w:t>
            </w:r>
            <w:r w:rsidRPr="006C3BB9">
              <w:t>320ms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26EC1" w14:textId="77777777" w:rsidR="00062EE8" w:rsidRPr="006C3BB9" w:rsidRDefault="00062EE8" w:rsidP="003C0A83">
            <w:pPr>
              <w:pStyle w:val="TAC"/>
            </w:pPr>
            <w:r w:rsidRPr="006C3BB9">
              <w:rPr>
                <w:rFonts w:cs="v4.2.0"/>
              </w:rPr>
              <w:t>max(50, ceil(1.5*(5+L</w:t>
            </w:r>
            <w:r w:rsidRPr="006C3BB9">
              <w:rPr>
                <w:rFonts w:cs="v4.2.0"/>
                <w:vertAlign w:val="subscript"/>
              </w:rPr>
              <w:t>BFD</w:t>
            </w:r>
            <w:r w:rsidRPr="006C3BB9">
              <w:rPr>
                <w:rFonts w:cs="v4.2.0"/>
              </w:rPr>
              <w:t>)*P)*max(T</w:t>
            </w:r>
            <w:r w:rsidRPr="006C3BB9">
              <w:rPr>
                <w:rFonts w:cs="v4.2.0"/>
                <w:vertAlign w:val="subscript"/>
              </w:rPr>
              <w:t>DRX</w:t>
            </w:r>
            <w:r w:rsidRPr="006C3BB9">
              <w:rPr>
                <w:rFonts w:cs="v4.2.0"/>
              </w:rPr>
              <w:t>,T</w:t>
            </w:r>
            <w:r w:rsidRPr="006C3BB9">
              <w:rPr>
                <w:rFonts w:cs="v4.2.0"/>
                <w:vertAlign w:val="subscript"/>
              </w:rPr>
              <w:t>SSB</w:t>
            </w:r>
            <w:r w:rsidRPr="006C3BB9">
              <w:rPr>
                <w:rFonts w:cs="v4.2.0"/>
              </w:rPr>
              <w:t>))</w:t>
            </w:r>
          </w:p>
        </w:tc>
      </w:tr>
      <w:tr w:rsidR="00062EE8" w:rsidRPr="006C3BB9" w14:paraId="465E3589" w14:textId="77777777" w:rsidTr="003C0A8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025EE" w14:textId="77777777" w:rsidR="00062EE8" w:rsidRPr="006C3BB9" w:rsidRDefault="00062EE8" w:rsidP="003C0A83">
            <w:pPr>
              <w:pStyle w:val="TAC"/>
            </w:pPr>
            <w:r w:rsidRPr="006C3BB9">
              <w:t>DRX cycle &gt; 320ms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C1E95" w14:textId="77777777" w:rsidR="00062EE8" w:rsidRPr="006C3BB9" w:rsidRDefault="00062EE8" w:rsidP="003C0A83">
            <w:pPr>
              <w:pStyle w:val="TAC"/>
            </w:pPr>
            <w:r w:rsidRPr="006C3BB9">
              <w:rPr>
                <w:rFonts w:cs="v4.2.0"/>
              </w:rPr>
              <w:t>ceil((5+L</w:t>
            </w:r>
            <w:r w:rsidRPr="006C3BB9">
              <w:rPr>
                <w:rFonts w:cs="v4.2.0"/>
                <w:vertAlign w:val="subscript"/>
              </w:rPr>
              <w:t>BFD</w:t>
            </w:r>
            <w:r w:rsidRPr="006C3BB9">
              <w:rPr>
                <w:rFonts w:cs="v4.2.0"/>
              </w:rPr>
              <w:t>)*P)*T</w:t>
            </w:r>
            <w:r w:rsidRPr="006C3BB9">
              <w:rPr>
                <w:rFonts w:cs="v4.2.0"/>
                <w:vertAlign w:val="subscript"/>
              </w:rPr>
              <w:t>DRX</w:t>
            </w:r>
          </w:p>
        </w:tc>
      </w:tr>
      <w:tr w:rsidR="00062EE8" w:rsidRPr="006C3BB9" w14:paraId="41A4497A" w14:textId="77777777" w:rsidTr="003C0A83">
        <w:trPr>
          <w:jc w:val="center"/>
        </w:trPr>
        <w:tc>
          <w:tcPr>
            <w:tcW w:w="8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A8D4" w14:textId="77777777" w:rsidR="00062EE8" w:rsidRPr="006C3BB9" w:rsidRDefault="00062EE8" w:rsidP="003C0A83">
            <w:pPr>
              <w:pStyle w:val="TAN"/>
            </w:pPr>
            <w:r w:rsidRPr="006C3BB9">
              <w:t>Note 1:</w:t>
            </w:r>
            <w:r w:rsidRPr="006C3BB9">
              <w:tab/>
            </w:r>
            <w:r w:rsidRPr="006C3BB9">
              <w:rPr>
                <w:rFonts w:cs="v4.2.0"/>
              </w:rPr>
              <w:t>T</w:t>
            </w:r>
            <w:r w:rsidRPr="006C3BB9">
              <w:rPr>
                <w:rFonts w:cs="v4.2.0"/>
                <w:vertAlign w:val="subscript"/>
              </w:rPr>
              <w:t>SSB</w:t>
            </w:r>
            <w:r w:rsidRPr="006C3BB9">
              <w:t xml:space="preserve"> is the periodicity of SSB in the set</w:t>
            </w:r>
            <w:r>
              <w:t> 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6C3BB9">
              <w:t>.</w:t>
            </w:r>
            <w:r w:rsidRPr="006C3BB9">
              <w:rPr>
                <w:rFonts w:cs="v4.2.0"/>
              </w:rPr>
              <w:t xml:space="preserve"> T</w:t>
            </w:r>
            <w:r w:rsidRPr="006C3BB9">
              <w:rPr>
                <w:rFonts w:cs="v4.2.0"/>
                <w:vertAlign w:val="subscript"/>
              </w:rPr>
              <w:t>DRX</w:t>
            </w:r>
            <w:r w:rsidRPr="006C3BB9">
              <w:t xml:space="preserve"> is the DRX cycle length.</w:t>
            </w:r>
          </w:p>
          <w:p w14:paraId="43B1A19C" w14:textId="77777777" w:rsidR="00062EE8" w:rsidRPr="001B0EFB" w:rsidRDefault="00062EE8" w:rsidP="003C0A83">
            <w:pPr>
              <w:pStyle w:val="TAN"/>
              <w:rPr>
                <w:rFonts w:cstheme="minorHAnsi"/>
                <w:bCs/>
              </w:rPr>
            </w:pPr>
            <w:r w:rsidRPr="001B0EFB">
              <w:rPr>
                <w:rFonts w:cs="v4.2.0"/>
                <w:bCs/>
              </w:rPr>
              <w:t>Note 2:</w:t>
            </w:r>
            <w:r w:rsidRPr="001B0EFB">
              <w:rPr>
                <w:rFonts w:cs="v4.2.0"/>
                <w:bCs/>
              </w:rPr>
              <w:tab/>
              <w:t>L</w:t>
            </w:r>
            <w:r w:rsidRPr="001B0EFB">
              <w:rPr>
                <w:rFonts w:cs="v4.2.0"/>
                <w:bCs/>
                <w:vertAlign w:val="subscript"/>
              </w:rPr>
              <w:t>BFD</w:t>
            </w:r>
            <w:r w:rsidRPr="001B0EFB">
              <w:rPr>
                <w:rFonts w:cs="v4.2.0"/>
                <w:bCs/>
              </w:rPr>
              <w:t xml:space="preserve"> is the number of SSBs not available at the UE during </w:t>
            </w:r>
            <w:proofErr w:type="spellStart"/>
            <w:r w:rsidRPr="001B0EFB">
              <w:rPr>
                <w:rFonts w:cs="v4.2.0"/>
                <w:bCs/>
              </w:rPr>
              <w:t>T</w:t>
            </w:r>
            <w:r w:rsidRPr="001B0EFB">
              <w:rPr>
                <w:rFonts w:cs="v4.2.0"/>
                <w:bCs/>
                <w:vertAlign w:val="subscript"/>
              </w:rPr>
              <w:t>Evaluate_BFD_SSB</w:t>
            </w:r>
            <w:proofErr w:type="spellEnd"/>
            <w:r w:rsidRPr="001B0EFB">
              <w:rPr>
                <w:rFonts w:cs="v4.2.0"/>
                <w:bCs/>
              </w:rPr>
              <w:t xml:space="preserve"> where L</w:t>
            </w:r>
            <w:r w:rsidRPr="001B0EFB">
              <w:rPr>
                <w:rFonts w:cs="v4.2.0"/>
                <w:bCs/>
                <w:vertAlign w:val="subscript"/>
              </w:rPr>
              <w:t>BFD</w:t>
            </w:r>
            <w:r w:rsidRPr="001B0EFB">
              <w:rPr>
                <w:rFonts w:cs="v4.2.0"/>
                <w:bCs/>
              </w:rPr>
              <w:t xml:space="preserve"> </w:t>
            </w:r>
            <w:r w:rsidRPr="001B0EFB">
              <w:rPr>
                <w:rFonts w:cstheme="minorHAnsi"/>
                <w:bCs/>
              </w:rPr>
              <w:t xml:space="preserve">≤ </w:t>
            </w:r>
            <w:proofErr w:type="spellStart"/>
            <w:r w:rsidRPr="001B0EFB">
              <w:rPr>
                <w:rFonts w:cstheme="minorHAnsi"/>
                <w:bCs/>
              </w:rPr>
              <w:t>L</w:t>
            </w:r>
            <w:r w:rsidRPr="001B0EFB">
              <w:rPr>
                <w:rFonts w:cstheme="minorHAnsi"/>
                <w:bCs/>
                <w:vertAlign w:val="subscript"/>
              </w:rPr>
              <w:t>BFD_max</w:t>
            </w:r>
            <w:proofErr w:type="spellEnd"/>
            <w:r w:rsidRPr="001B0EFB">
              <w:rPr>
                <w:rFonts w:cstheme="minorHAnsi"/>
                <w:bCs/>
              </w:rPr>
              <w:t>.</w:t>
            </w:r>
          </w:p>
          <w:p w14:paraId="1091BA49" w14:textId="77777777" w:rsidR="00062EE8" w:rsidRPr="006C3BB9" w:rsidRDefault="00062EE8" w:rsidP="003C0A83">
            <w:pPr>
              <w:pStyle w:val="TAN"/>
              <w:rPr>
                <w:rFonts w:cs="v4.2.0"/>
              </w:rPr>
            </w:pPr>
            <w:r w:rsidRPr="001B0EFB">
              <w:rPr>
                <w:rFonts w:cstheme="minorHAnsi"/>
                <w:bCs/>
              </w:rPr>
              <w:t>Note 3:</w:t>
            </w:r>
            <w:r w:rsidRPr="001B0EFB">
              <w:rPr>
                <w:rFonts w:cstheme="minorHAnsi"/>
                <w:bCs/>
              </w:rPr>
              <w:tab/>
            </w:r>
            <w:proofErr w:type="spellStart"/>
            <w:r w:rsidRPr="001B0EFB">
              <w:rPr>
                <w:bCs/>
              </w:rPr>
              <w:t>L</w:t>
            </w:r>
            <w:r w:rsidRPr="001B0EFB">
              <w:rPr>
                <w:bCs/>
                <w:vertAlign w:val="subscript"/>
              </w:rPr>
              <w:t>BFD_max</w:t>
            </w:r>
            <w:proofErr w:type="spellEnd"/>
            <w:r w:rsidRPr="001B0EFB">
              <w:rPr>
                <w:bCs/>
              </w:rPr>
              <w:t>=7 for Max(T</w:t>
            </w:r>
            <w:r w:rsidRPr="001B0EFB">
              <w:rPr>
                <w:bCs/>
                <w:vertAlign w:val="subscript"/>
              </w:rPr>
              <w:t>DRX</w:t>
            </w:r>
            <w:r w:rsidRPr="001B0EFB">
              <w:rPr>
                <w:bCs/>
              </w:rPr>
              <w:t>, T</w:t>
            </w:r>
            <w:r w:rsidRPr="001B0EFB">
              <w:rPr>
                <w:bCs/>
                <w:vertAlign w:val="subscript"/>
              </w:rPr>
              <w:t>SSB</w:t>
            </w:r>
            <w:r w:rsidRPr="001B0EFB">
              <w:rPr>
                <w:bCs/>
              </w:rPr>
              <w:t xml:space="preserve">) </w:t>
            </w:r>
            <w:r w:rsidRPr="001B0EFB">
              <w:rPr>
                <w:rFonts w:cstheme="minorHAnsi"/>
                <w:bCs/>
              </w:rPr>
              <w:t xml:space="preserve">≤ </w:t>
            </w:r>
            <w:r w:rsidRPr="001B0EFB">
              <w:rPr>
                <w:bCs/>
              </w:rPr>
              <w:t>40ms where T</w:t>
            </w:r>
            <w:r w:rsidRPr="001B0EFB">
              <w:rPr>
                <w:bCs/>
                <w:vertAlign w:val="subscript"/>
              </w:rPr>
              <w:t>DRX</w:t>
            </w:r>
            <w:r w:rsidRPr="001B0EFB">
              <w:rPr>
                <w:bCs/>
              </w:rPr>
              <w:t xml:space="preserve">=0 for no DRX, </w:t>
            </w:r>
            <w:proofErr w:type="spellStart"/>
            <w:r w:rsidRPr="001B0EFB">
              <w:rPr>
                <w:bCs/>
              </w:rPr>
              <w:t>L</w:t>
            </w:r>
            <w:r w:rsidRPr="001B0EFB">
              <w:rPr>
                <w:bCs/>
                <w:vertAlign w:val="subscript"/>
              </w:rPr>
              <w:t>BFD_max</w:t>
            </w:r>
            <w:proofErr w:type="spellEnd"/>
            <w:r w:rsidRPr="001B0EFB">
              <w:rPr>
                <w:bCs/>
              </w:rPr>
              <w:t>=5 for 40ms &lt; Max(T</w:t>
            </w:r>
            <w:r w:rsidRPr="001B0EFB">
              <w:rPr>
                <w:bCs/>
                <w:vertAlign w:val="subscript"/>
              </w:rPr>
              <w:t>DRX</w:t>
            </w:r>
            <w:r w:rsidRPr="001B0EFB">
              <w:rPr>
                <w:bCs/>
              </w:rPr>
              <w:t>, T</w:t>
            </w:r>
            <w:r w:rsidRPr="001B0EFB">
              <w:rPr>
                <w:bCs/>
                <w:vertAlign w:val="subscript"/>
              </w:rPr>
              <w:t>SSB</w:t>
            </w:r>
            <w:r w:rsidRPr="001B0EFB">
              <w:rPr>
                <w:bCs/>
              </w:rPr>
              <w:t xml:space="preserve">) </w:t>
            </w:r>
            <w:r w:rsidRPr="001B0EFB">
              <w:rPr>
                <w:rFonts w:cstheme="minorHAnsi"/>
                <w:bCs/>
              </w:rPr>
              <w:t xml:space="preserve">≤ </w:t>
            </w:r>
            <w:r w:rsidRPr="001B0EFB">
              <w:rPr>
                <w:bCs/>
              </w:rPr>
              <w:t xml:space="preserve">320ms, and </w:t>
            </w:r>
            <w:proofErr w:type="spellStart"/>
            <w:r w:rsidRPr="001B0EFB">
              <w:rPr>
                <w:bCs/>
              </w:rPr>
              <w:t>L</w:t>
            </w:r>
            <w:r w:rsidRPr="001B0EFB">
              <w:rPr>
                <w:bCs/>
                <w:vertAlign w:val="subscript"/>
              </w:rPr>
              <w:t>BFD_max</w:t>
            </w:r>
            <w:proofErr w:type="spellEnd"/>
            <w:r w:rsidRPr="001B0EFB">
              <w:rPr>
                <w:bCs/>
              </w:rPr>
              <w:t xml:space="preserve"> =3 for T</w:t>
            </w:r>
            <w:r w:rsidRPr="001B0EFB">
              <w:rPr>
                <w:bCs/>
                <w:vertAlign w:val="subscript"/>
              </w:rPr>
              <w:t>DRX</w:t>
            </w:r>
            <w:r w:rsidRPr="001B0EFB">
              <w:rPr>
                <w:bCs/>
              </w:rPr>
              <w:t xml:space="preserve"> &gt; 320ms.</w:t>
            </w:r>
          </w:p>
        </w:tc>
      </w:tr>
    </w:tbl>
    <w:p w14:paraId="56A3A7AF" w14:textId="77777777" w:rsidR="00062EE8" w:rsidRDefault="00062EE8" w:rsidP="00062EE8">
      <w:pPr>
        <w:rPr>
          <w:b/>
        </w:rPr>
      </w:pPr>
    </w:p>
    <w:p w14:paraId="5F64C0A9" w14:textId="77777777" w:rsidR="00062EE8" w:rsidRPr="006C3BB9" w:rsidRDefault="00062EE8" w:rsidP="00062EE8">
      <w:pPr>
        <w:rPr>
          <w:b/>
        </w:rPr>
      </w:pPr>
      <w:r w:rsidRPr="006C3BB9">
        <w:rPr>
          <w:b/>
        </w:rPr>
        <w:t xml:space="preserve">Proposal </w:t>
      </w:r>
      <w:r>
        <w:rPr>
          <w:b/>
        </w:rPr>
        <w:t>2</w:t>
      </w:r>
      <w:r w:rsidRPr="006C3BB9">
        <w:rPr>
          <w:b/>
        </w:rPr>
        <w:t>: If L</w:t>
      </w:r>
      <w:r w:rsidRPr="006C3BB9">
        <w:rPr>
          <w:b/>
          <w:vertAlign w:val="subscript"/>
        </w:rPr>
        <w:t>BFD</w:t>
      </w:r>
      <w:r w:rsidRPr="006C3BB9">
        <w:rPr>
          <w:b/>
        </w:rPr>
        <w:t xml:space="preserve"> &gt; </w:t>
      </w:r>
      <w:proofErr w:type="spellStart"/>
      <w:r w:rsidRPr="006C3BB9">
        <w:rPr>
          <w:b/>
        </w:rPr>
        <w:t>L</w:t>
      </w:r>
      <w:r w:rsidRPr="006C3BB9">
        <w:rPr>
          <w:b/>
          <w:vertAlign w:val="subscript"/>
        </w:rPr>
        <w:t>BFD,max</w:t>
      </w:r>
      <w:proofErr w:type="spellEnd"/>
      <w:r w:rsidRPr="006C3BB9">
        <w:rPr>
          <w:b/>
        </w:rPr>
        <w:t xml:space="preserve">, UE behavior is the same as if the radio link quality is below </w:t>
      </w:r>
      <w:proofErr w:type="spellStart"/>
      <w:r w:rsidRPr="006C3BB9">
        <w:rPr>
          <w:b/>
        </w:rPr>
        <w:t>Q</w:t>
      </w:r>
      <w:r w:rsidRPr="006C3BB9">
        <w:rPr>
          <w:b/>
          <w:vertAlign w:val="subscript"/>
        </w:rPr>
        <w:t>out_LR</w:t>
      </w:r>
      <w:proofErr w:type="spellEnd"/>
      <w:r>
        <w:rPr>
          <w:b/>
        </w:rPr>
        <w:t>, i.e.,</w:t>
      </w:r>
      <w:r w:rsidRPr="004E08AE">
        <w:t xml:space="preserve"> </w:t>
      </w:r>
      <w:r w:rsidRPr="004E08AE">
        <w:rPr>
          <w:b/>
        </w:rPr>
        <w:t>the beam failure instance indication to the higher layer</w:t>
      </w:r>
      <w:r>
        <w:rPr>
          <w:b/>
        </w:rPr>
        <w:t>s</w:t>
      </w:r>
      <w:r w:rsidRPr="004E08AE">
        <w:rPr>
          <w:b/>
        </w:rPr>
        <w:t>.</w:t>
      </w:r>
    </w:p>
    <w:p w14:paraId="37FB8F6A" w14:textId="77777777" w:rsidR="00E13B1C" w:rsidRPr="006C3BB9" w:rsidRDefault="00E13B1C" w:rsidP="00E13B1C">
      <w:pPr>
        <w:rPr>
          <w:b/>
          <w:bCs/>
        </w:rPr>
      </w:pPr>
      <w:r w:rsidRPr="006C3BB9">
        <w:rPr>
          <w:b/>
          <w:bCs/>
        </w:rPr>
        <w:t xml:space="preserve">Proposal 3: </w:t>
      </w:r>
      <w:r>
        <w:rPr>
          <w:b/>
          <w:bCs/>
        </w:rPr>
        <w:t xml:space="preserve">For CSI-RS based BFD, </w:t>
      </w:r>
      <w:r w:rsidRPr="006C3BB9">
        <w:rPr>
          <w:b/>
          <w:bCs/>
        </w:rPr>
        <w:t>RAN4</w:t>
      </w:r>
      <w:r>
        <w:rPr>
          <w:b/>
          <w:bCs/>
        </w:rPr>
        <w:t xml:space="preserve"> should wait for the conclusion of CSI-RS validation discussed in RAN1.</w:t>
      </w:r>
    </w:p>
    <w:p w14:paraId="48B9A12F" w14:textId="77777777" w:rsidR="00E13B1C" w:rsidRPr="006C3BB9" w:rsidRDefault="00E13B1C" w:rsidP="00E13B1C">
      <w:pPr>
        <w:rPr>
          <w:b/>
        </w:rPr>
      </w:pPr>
      <w:r w:rsidRPr="006C3BB9">
        <w:rPr>
          <w:b/>
        </w:rPr>
        <w:t xml:space="preserve">Proposal 4: </w:t>
      </w:r>
      <w:r>
        <w:rPr>
          <w:b/>
        </w:rPr>
        <w:t>If RAN1 agree with the mechanism of CSI-RS validation, s</w:t>
      </w:r>
      <w:r w:rsidRPr="006C3BB9">
        <w:rPr>
          <w:b/>
        </w:rPr>
        <w:t>et the CSI-RS based BFD evaluation period considering LBT failure 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6330"/>
      </w:tblGrid>
      <w:tr w:rsidR="00E13B1C" w:rsidRPr="006C3BB9" w14:paraId="15CEFA05" w14:textId="77777777" w:rsidTr="003C0A8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97373" w14:textId="77777777" w:rsidR="00E13B1C" w:rsidRPr="006C3BB9" w:rsidRDefault="00E13B1C" w:rsidP="003C0A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3BB9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C16B" w14:textId="77777777" w:rsidR="00E13B1C" w:rsidRPr="006C3BB9" w:rsidRDefault="00E13B1C" w:rsidP="003C0A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6C3BB9">
              <w:rPr>
                <w:rFonts w:ascii="Arial" w:hAnsi="Arial"/>
                <w:b/>
                <w:sz w:val="18"/>
              </w:rPr>
              <w:t>T</w:t>
            </w:r>
            <w:r w:rsidRPr="006C3BB9">
              <w:rPr>
                <w:rFonts w:ascii="Arial" w:hAnsi="Arial"/>
                <w:b/>
                <w:sz w:val="18"/>
                <w:vertAlign w:val="subscript"/>
              </w:rPr>
              <w:t>Evaluate_BFD_CSI</w:t>
            </w:r>
            <w:proofErr w:type="spellEnd"/>
            <w:r w:rsidRPr="006C3BB9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6C3BB9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6C3BB9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6C3BB9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E13B1C" w:rsidRPr="006C3BB9" w14:paraId="4B589ABF" w14:textId="77777777" w:rsidTr="003C0A8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A449E" w14:textId="77777777" w:rsidR="00E13B1C" w:rsidRPr="006C3BB9" w:rsidRDefault="00E13B1C" w:rsidP="003C0A83">
            <w:pPr>
              <w:pStyle w:val="TAC"/>
            </w:pPr>
            <w:r w:rsidRPr="006C3BB9">
              <w:t>no DRX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74115" w14:textId="77777777" w:rsidR="00E13B1C" w:rsidRPr="006C3BB9" w:rsidRDefault="00E13B1C" w:rsidP="003C0A83">
            <w:pPr>
              <w:pStyle w:val="TAC"/>
            </w:pPr>
            <w:r w:rsidRPr="006C3BB9">
              <w:rPr>
                <w:rFonts w:cs="v4.2.0"/>
              </w:rPr>
              <w:t>max(50, ceil((M</w:t>
            </w:r>
            <w:r w:rsidRPr="006C3BB9">
              <w:rPr>
                <w:rFonts w:cs="v4.2.0"/>
                <w:vertAlign w:val="subscript"/>
              </w:rPr>
              <w:t>BFD</w:t>
            </w:r>
            <w:r w:rsidRPr="006C3BB9">
              <w:rPr>
                <w:rFonts w:cs="v4.2.0"/>
              </w:rPr>
              <w:t>+L</w:t>
            </w:r>
            <w:r w:rsidRPr="006C3BB9">
              <w:rPr>
                <w:rFonts w:cs="v4.2.0"/>
                <w:vertAlign w:val="subscript"/>
              </w:rPr>
              <w:t>BFD</w:t>
            </w:r>
            <w:r w:rsidRPr="006C3BB9">
              <w:rPr>
                <w:rFonts w:cs="v4.2.0"/>
              </w:rPr>
              <w:t>)*P)*T</w:t>
            </w:r>
            <w:r w:rsidRPr="006C3BB9">
              <w:rPr>
                <w:rFonts w:cs="v4.2.0"/>
                <w:vertAlign w:val="subscript"/>
              </w:rPr>
              <w:t>CSI-RS</w:t>
            </w:r>
            <w:r w:rsidRPr="006C3BB9">
              <w:rPr>
                <w:rFonts w:cs="v4.2.0"/>
              </w:rPr>
              <w:t>)</w:t>
            </w:r>
          </w:p>
        </w:tc>
      </w:tr>
      <w:tr w:rsidR="00E13B1C" w:rsidRPr="006C3BB9" w14:paraId="5432D548" w14:textId="77777777" w:rsidTr="003C0A8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55C3E" w14:textId="77777777" w:rsidR="00E13B1C" w:rsidRPr="006C3BB9" w:rsidRDefault="00E13B1C" w:rsidP="003C0A83">
            <w:pPr>
              <w:pStyle w:val="TAC"/>
            </w:pPr>
            <w:r w:rsidRPr="006C3BB9">
              <w:t xml:space="preserve">DRX cycle </w:t>
            </w:r>
            <w:r w:rsidRPr="006C3BB9">
              <w:rPr>
                <w:rFonts w:cs="Arial"/>
              </w:rPr>
              <w:t xml:space="preserve">≤ </w:t>
            </w:r>
            <w:r w:rsidRPr="006C3BB9">
              <w:t>320ms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07B9C" w14:textId="77777777" w:rsidR="00E13B1C" w:rsidRPr="006C3BB9" w:rsidRDefault="00E13B1C" w:rsidP="003C0A83">
            <w:pPr>
              <w:pStyle w:val="TAC"/>
            </w:pPr>
            <w:r w:rsidRPr="006C3BB9">
              <w:rPr>
                <w:rFonts w:cs="v4.2.0"/>
              </w:rPr>
              <w:t>max(50, ceil(1.5*(M</w:t>
            </w:r>
            <w:r w:rsidRPr="006C3BB9">
              <w:rPr>
                <w:rFonts w:cs="v4.2.0"/>
                <w:vertAlign w:val="subscript"/>
              </w:rPr>
              <w:t>BFD</w:t>
            </w:r>
            <w:r w:rsidRPr="006C3BB9">
              <w:rPr>
                <w:rFonts w:cs="v4.2.0"/>
              </w:rPr>
              <w:t>+L</w:t>
            </w:r>
            <w:r w:rsidRPr="006C3BB9">
              <w:rPr>
                <w:rFonts w:cs="v4.2.0"/>
                <w:vertAlign w:val="subscript"/>
              </w:rPr>
              <w:t>BFD</w:t>
            </w:r>
            <w:r w:rsidRPr="006C3BB9">
              <w:rPr>
                <w:rFonts w:cs="v4.2.0"/>
              </w:rPr>
              <w:t>)*P)*max(T</w:t>
            </w:r>
            <w:r w:rsidRPr="006C3BB9">
              <w:rPr>
                <w:rFonts w:cs="v4.2.0"/>
                <w:vertAlign w:val="subscript"/>
              </w:rPr>
              <w:t>DRX</w:t>
            </w:r>
            <w:r w:rsidRPr="006C3BB9">
              <w:rPr>
                <w:rFonts w:cs="v4.2.0"/>
              </w:rPr>
              <w:t>,T</w:t>
            </w:r>
            <w:r w:rsidRPr="006C3BB9">
              <w:rPr>
                <w:rFonts w:cs="v4.2.0"/>
                <w:vertAlign w:val="subscript"/>
              </w:rPr>
              <w:t>CSI-RS</w:t>
            </w:r>
            <w:r w:rsidRPr="006C3BB9">
              <w:rPr>
                <w:rFonts w:cs="v4.2.0"/>
              </w:rPr>
              <w:t>))</w:t>
            </w:r>
          </w:p>
        </w:tc>
      </w:tr>
      <w:tr w:rsidR="00E13B1C" w:rsidRPr="006C3BB9" w14:paraId="62168C69" w14:textId="77777777" w:rsidTr="003C0A8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CFB2E" w14:textId="77777777" w:rsidR="00E13B1C" w:rsidRPr="006C3BB9" w:rsidRDefault="00E13B1C" w:rsidP="003C0A83">
            <w:pPr>
              <w:pStyle w:val="TAC"/>
            </w:pPr>
            <w:r w:rsidRPr="006C3BB9">
              <w:t>DRX cycle &gt; 320ms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ED41" w14:textId="77777777" w:rsidR="00E13B1C" w:rsidRPr="006C3BB9" w:rsidRDefault="00E13B1C" w:rsidP="003C0A83">
            <w:pPr>
              <w:pStyle w:val="TAC"/>
            </w:pPr>
            <w:r w:rsidRPr="006C3BB9">
              <w:rPr>
                <w:rFonts w:cs="v4.2.0"/>
              </w:rPr>
              <w:t>ceil((M</w:t>
            </w:r>
            <w:r w:rsidRPr="006C3BB9">
              <w:rPr>
                <w:rFonts w:cs="v4.2.0"/>
                <w:vertAlign w:val="subscript"/>
              </w:rPr>
              <w:t>BFD</w:t>
            </w:r>
            <w:r w:rsidRPr="006C3BB9">
              <w:rPr>
                <w:rFonts w:cs="v4.2.0"/>
              </w:rPr>
              <w:t>+L</w:t>
            </w:r>
            <w:r w:rsidRPr="006C3BB9">
              <w:rPr>
                <w:rFonts w:cs="v4.2.0"/>
                <w:vertAlign w:val="subscript"/>
              </w:rPr>
              <w:t>BFD</w:t>
            </w:r>
            <w:r w:rsidRPr="006C3BB9">
              <w:rPr>
                <w:rFonts w:cs="v4.2.0"/>
              </w:rPr>
              <w:t>)*P)*T</w:t>
            </w:r>
            <w:r w:rsidRPr="006C3BB9">
              <w:rPr>
                <w:rFonts w:cs="v4.2.0"/>
                <w:vertAlign w:val="subscript"/>
              </w:rPr>
              <w:t>DRX</w:t>
            </w:r>
          </w:p>
        </w:tc>
      </w:tr>
      <w:tr w:rsidR="00E13B1C" w:rsidRPr="006C3BB9" w14:paraId="48955D59" w14:textId="77777777" w:rsidTr="003C0A83">
        <w:trPr>
          <w:jc w:val="center"/>
        </w:trPr>
        <w:tc>
          <w:tcPr>
            <w:tcW w:w="8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58206" w14:textId="77777777" w:rsidR="00E13B1C" w:rsidRPr="001B0EFB" w:rsidRDefault="00E13B1C" w:rsidP="003C0A83">
            <w:pPr>
              <w:pStyle w:val="TAN"/>
            </w:pPr>
            <w:r w:rsidRPr="001B0EFB">
              <w:t>Note 1:</w:t>
            </w:r>
            <w:r w:rsidRPr="001B0EFB">
              <w:tab/>
            </w:r>
            <w:r w:rsidRPr="001B0EFB">
              <w:rPr>
                <w:rFonts w:cs="v4.2.0"/>
              </w:rPr>
              <w:t>T</w:t>
            </w:r>
            <w:r w:rsidRPr="001B0EFB">
              <w:rPr>
                <w:rFonts w:cs="v4.2.0"/>
                <w:vertAlign w:val="subscript"/>
              </w:rPr>
              <w:t>CSI-RS</w:t>
            </w:r>
            <w:r w:rsidRPr="001B0EFB">
              <w:t xml:space="preserve"> is the periodicity of CSI-RS in the set</w:t>
            </w:r>
            <w:r>
              <w:t> 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1B0EFB">
              <w:t>.</w:t>
            </w:r>
            <w:r w:rsidRPr="001B0EFB">
              <w:rPr>
                <w:rFonts w:cs="v4.2.0"/>
              </w:rPr>
              <w:t xml:space="preserve"> T</w:t>
            </w:r>
            <w:r w:rsidRPr="001B0EFB">
              <w:rPr>
                <w:rFonts w:cs="v4.2.0"/>
                <w:vertAlign w:val="subscript"/>
              </w:rPr>
              <w:t>DRX</w:t>
            </w:r>
            <w:r w:rsidRPr="001B0EFB">
              <w:t xml:space="preserve"> is the DRX cycle length.</w:t>
            </w:r>
          </w:p>
          <w:p w14:paraId="5229DD8C" w14:textId="77777777" w:rsidR="00E13B1C" w:rsidRPr="001B0EFB" w:rsidRDefault="00E13B1C" w:rsidP="003C0A83">
            <w:pPr>
              <w:pStyle w:val="TAN"/>
              <w:rPr>
                <w:rFonts w:cstheme="minorHAnsi"/>
              </w:rPr>
            </w:pPr>
            <w:r w:rsidRPr="001B0EFB">
              <w:rPr>
                <w:rFonts w:cs="v4.2.0"/>
              </w:rPr>
              <w:t>Note 2:</w:t>
            </w:r>
            <w:r w:rsidRPr="001B0EFB">
              <w:rPr>
                <w:rFonts w:cs="v4.2.0"/>
              </w:rPr>
              <w:tab/>
              <w:t>L</w:t>
            </w:r>
            <w:r w:rsidRPr="001B0EFB">
              <w:rPr>
                <w:rFonts w:cs="v4.2.0"/>
                <w:vertAlign w:val="subscript"/>
              </w:rPr>
              <w:t>BFD</w:t>
            </w:r>
            <w:r w:rsidRPr="001B0EFB">
              <w:rPr>
                <w:rFonts w:cs="v4.2.0"/>
              </w:rPr>
              <w:t xml:space="preserve"> is the number of CSI-RSs not available at the UE during </w:t>
            </w:r>
            <w:proofErr w:type="spellStart"/>
            <w:r w:rsidRPr="001B0EFB">
              <w:rPr>
                <w:rFonts w:cs="v4.2.0"/>
              </w:rPr>
              <w:t>T</w:t>
            </w:r>
            <w:r w:rsidRPr="001B0EFB">
              <w:rPr>
                <w:rFonts w:cs="v4.2.0"/>
                <w:vertAlign w:val="subscript"/>
              </w:rPr>
              <w:t>Evaluate_BFD_CSI</w:t>
            </w:r>
            <w:proofErr w:type="spellEnd"/>
            <w:r w:rsidRPr="001B0EFB">
              <w:rPr>
                <w:rFonts w:cs="v4.2.0"/>
                <w:vertAlign w:val="subscript"/>
              </w:rPr>
              <w:t>-RS</w:t>
            </w:r>
            <w:r w:rsidRPr="001B0EFB">
              <w:rPr>
                <w:rFonts w:cs="v4.2.0"/>
              </w:rPr>
              <w:t xml:space="preserve"> where L</w:t>
            </w:r>
            <w:r w:rsidRPr="001B0EFB">
              <w:rPr>
                <w:rFonts w:cs="v4.2.0"/>
                <w:vertAlign w:val="subscript"/>
              </w:rPr>
              <w:t>BFD</w:t>
            </w:r>
            <w:r w:rsidRPr="001B0EFB">
              <w:rPr>
                <w:rFonts w:cs="v4.2.0"/>
              </w:rPr>
              <w:t xml:space="preserve"> </w:t>
            </w:r>
            <w:r w:rsidRPr="001B0EFB">
              <w:rPr>
                <w:rFonts w:cstheme="minorHAnsi"/>
              </w:rPr>
              <w:t xml:space="preserve">≤ </w:t>
            </w:r>
            <w:proofErr w:type="spellStart"/>
            <w:r w:rsidRPr="001B0EFB">
              <w:rPr>
                <w:rFonts w:cstheme="minorHAnsi"/>
              </w:rPr>
              <w:t>L</w:t>
            </w:r>
            <w:r w:rsidRPr="001B0EFB">
              <w:rPr>
                <w:rFonts w:cstheme="minorHAnsi"/>
                <w:vertAlign w:val="subscript"/>
              </w:rPr>
              <w:t>BFD_max</w:t>
            </w:r>
            <w:proofErr w:type="spellEnd"/>
            <w:r w:rsidRPr="001B0EFB">
              <w:rPr>
                <w:rFonts w:cstheme="minorHAnsi"/>
              </w:rPr>
              <w:t>.</w:t>
            </w:r>
          </w:p>
          <w:p w14:paraId="2B2514A2" w14:textId="77777777" w:rsidR="00E13B1C" w:rsidRPr="006C3BB9" w:rsidRDefault="00E13B1C" w:rsidP="003C0A83">
            <w:pPr>
              <w:pStyle w:val="TAN"/>
              <w:rPr>
                <w:rFonts w:cs="v4.2.0"/>
              </w:rPr>
            </w:pPr>
            <w:r w:rsidRPr="001B0EFB">
              <w:rPr>
                <w:rFonts w:cstheme="minorHAnsi"/>
              </w:rPr>
              <w:t>Note 3:</w:t>
            </w:r>
            <w:r w:rsidRPr="001B0EFB">
              <w:rPr>
                <w:rFonts w:cstheme="minorHAnsi"/>
              </w:rPr>
              <w:tab/>
            </w:r>
            <w:proofErr w:type="spellStart"/>
            <w:r w:rsidRPr="001B0EFB">
              <w:t>L</w:t>
            </w:r>
            <w:r w:rsidRPr="001B0EFB">
              <w:rPr>
                <w:vertAlign w:val="subscript"/>
              </w:rPr>
              <w:t>BFD_max</w:t>
            </w:r>
            <w:proofErr w:type="spellEnd"/>
            <w:r w:rsidRPr="001B0EFB">
              <w:t>=Ceil([1.4] x M</w:t>
            </w:r>
            <w:r w:rsidRPr="001B0EFB">
              <w:rPr>
                <w:vertAlign w:val="subscript"/>
              </w:rPr>
              <w:t>BFD</w:t>
            </w:r>
            <w:r w:rsidRPr="001B0EFB">
              <w:t>) for Max(T</w:t>
            </w:r>
            <w:r w:rsidRPr="001B0EFB">
              <w:rPr>
                <w:vertAlign w:val="subscript"/>
              </w:rPr>
              <w:t>DRX</w:t>
            </w:r>
            <w:r w:rsidRPr="001B0EFB">
              <w:t>, T</w:t>
            </w:r>
            <w:r w:rsidRPr="001B0EFB">
              <w:rPr>
                <w:vertAlign w:val="subscript"/>
              </w:rPr>
              <w:t>CSI-RS</w:t>
            </w:r>
            <w:r w:rsidRPr="001B0EFB">
              <w:t xml:space="preserve">) </w:t>
            </w:r>
            <w:r w:rsidRPr="001B0EFB">
              <w:rPr>
                <w:rFonts w:cstheme="minorHAnsi"/>
              </w:rPr>
              <w:t xml:space="preserve">≤ </w:t>
            </w:r>
            <w:r w:rsidRPr="001B0EFB">
              <w:t>40ms where T</w:t>
            </w:r>
            <w:r w:rsidRPr="001B0EFB">
              <w:rPr>
                <w:vertAlign w:val="subscript"/>
              </w:rPr>
              <w:t>DRX</w:t>
            </w:r>
            <w:r w:rsidRPr="001B0EFB">
              <w:t xml:space="preserve">=0 for no DRX, </w:t>
            </w:r>
            <w:proofErr w:type="spellStart"/>
            <w:r w:rsidRPr="001B0EFB">
              <w:t>L</w:t>
            </w:r>
            <w:r w:rsidRPr="001B0EFB">
              <w:rPr>
                <w:vertAlign w:val="subscript"/>
              </w:rPr>
              <w:t>BFD_max</w:t>
            </w:r>
            <w:proofErr w:type="spellEnd"/>
            <w:r w:rsidRPr="001B0EFB">
              <w:t>=M</w:t>
            </w:r>
            <w:r w:rsidRPr="001B0EFB">
              <w:rPr>
                <w:vertAlign w:val="subscript"/>
              </w:rPr>
              <w:t>BFD</w:t>
            </w:r>
            <w:r w:rsidRPr="001B0EFB">
              <w:t xml:space="preserve"> for 40ms &lt; Max(T</w:t>
            </w:r>
            <w:r w:rsidRPr="001B0EFB">
              <w:rPr>
                <w:vertAlign w:val="subscript"/>
              </w:rPr>
              <w:t>DRX</w:t>
            </w:r>
            <w:r w:rsidRPr="001B0EFB">
              <w:t>, T</w:t>
            </w:r>
            <w:r w:rsidRPr="001B0EFB">
              <w:rPr>
                <w:vertAlign w:val="subscript"/>
              </w:rPr>
              <w:t>CSI-RS</w:t>
            </w:r>
            <w:r w:rsidRPr="001B0EFB">
              <w:t xml:space="preserve">) </w:t>
            </w:r>
            <w:r w:rsidRPr="001B0EFB">
              <w:rPr>
                <w:rFonts w:cstheme="minorHAnsi"/>
              </w:rPr>
              <w:t xml:space="preserve">≤ </w:t>
            </w:r>
            <w:r w:rsidRPr="001B0EFB">
              <w:t xml:space="preserve">320ms, and </w:t>
            </w:r>
            <w:proofErr w:type="spellStart"/>
            <w:r w:rsidRPr="001B0EFB">
              <w:t>L</w:t>
            </w:r>
            <w:r w:rsidRPr="001B0EFB">
              <w:rPr>
                <w:vertAlign w:val="subscript"/>
              </w:rPr>
              <w:t>BFD_max</w:t>
            </w:r>
            <w:proofErr w:type="spellEnd"/>
            <w:r w:rsidRPr="001B0EFB">
              <w:t xml:space="preserve"> =Ceil([0.6] x M</w:t>
            </w:r>
            <w:r w:rsidRPr="001B0EFB">
              <w:rPr>
                <w:vertAlign w:val="subscript"/>
              </w:rPr>
              <w:t>BFD</w:t>
            </w:r>
            <w:r w:rsidRPr="001B0EFB">
              <w:t>) for T</w:t>
            </w:r>
            <w:r w:rsidRPr="001B0EFB">
              <w:rPr>
                <w:vertAlign w:val="subscript"/>
              </w:rPr>
              <w:t>DRX</w:t>
            </w:r>
            <w:r w:rsidRPr="001B0EFB">
              <w:t xml:space="preserve"> &gt; 320ms.</w:t>
            </w:r>
          </w:p>
        </w:tc>
      </w:tr>
    </w:tbl>
    <w:p w14:paraId="252AF8A6" w14:textId="77777777" w:rsidR="00E13B1C" w:rsidRPr="006C3BB9" w:rsidRDefault="00E13B1C" w:rsidP="00E13B1C">
      <w:pPr>
        <w:rPr>
          <w:b/>
        </w:rPr>
      </w:pPr>
      <w:r w:rsidRPr="006C3BB9">
        <w:rPr>
          <w:b/>
        </w:rPr>
        <w:t>M</w:t>
      </w:r>
      <w:r w:rsidRPr="006C3BB9">
        <w:rPr>
          <w:b/>
          <w:vertAlign w:val="subscript"/>
        </w:rPr>
        <w:t>BFD</w:t>
      </w:r>
      <w:r w:rsidRPr="006C3BB9">
        <w:rPr>
          <w:b/>
        </w:rPr>
        <w:t xml:space="preserve"> is the number of CSI-RSs and set M</w:t>
      </w:r>
      <w:r w:rsidRPr="006C3BB9">
        <w:rPr>
          <w:b/>
          <w:vertAlign w:val="subscript"/>
        </w:rPr>
        <w:t>BFD</w:t>
      </w:r>
      <w:r w:rsidRPr="006C3BB9">
        <w:rPr>
          <w:b/>
        </w:rPr>
        <w:t>=10 if the CSI-RS resource(s) in set 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  <w:b/>
                    <w:i/>
                  </w:rPr>
                </m:ctrlP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</m:oMath>
      <w:r w:rsidRPr="006C3BB9">
        <w:rPr>
          <w:b/>
        </w:rPr>
        <w:t xml:space="preserve"> used for BFD is transmitted with Density = 3.</w:t>
      </w:r>
    </w:p>
    <w:p w14:paraId="1CD47D37" w14:textId="77777777" w:rsidR="00B33712" w:rsidRPr="00CA3D27" w:rsidRDefault="00B33712" w:rsidP="00B33712">
      <w:r w:rsidRPr="00CA3D27">
        <w:rPr>
          <w:b/>
        </w:rPr>
        <w:lastRenderedPageBreak/>
        <w:t>Proposal 5: Set the SSB based CBD evaluation period for NR-U as follows:</w:t>
      </w:r>
      <w:r w:rsidRPr="00CA3D27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610"/>
      </w:tblGrid>
      <w:tr w:rsidR="00B33712" w:rsidRPr="00CA3D27" w14:paraId="7FD75A1D" w14:textId="77777777" w:rsidTr="003C0A83">
        <w:trPr>
          <w:jc w:val="center"/>
        </w:trPr>
        <w:tc>
          <w:tcPr>
            <w:tcW w:w="2035" w:type="dxa"/>
            <w:shd w:val="clear" w:color="auto" w:fill="auto"/>
          </w:tcPr>
          <w:p w14:paraId="1ED4610D" w14:textId="77777777" w:rsidR="00B33712" w:rsidRPr="00CA3D27" w:rsidRDefault="00B33712" w:rsidP="003C0A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A3D2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5610" w:type="dxa"/>
            <w:shd w:val="clear" w:color="auto" w:fill="auto"/>
          </w:tcPr>
          <w:p w14:paraId="549C00CB" w14:textId="77777777" w:rsidR="00B33712" w:rsidRPr="00CA3D27" w:rsidRDefault="00B33712" w:rsidP="003C0A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CA3D27">
              <w:rPr>
                <w:rFonts w:ascii="Arial" w:hAnsi="Arial"/>
                <w:b/>
                <w:sz w:val="18"/>
              </w:rPr>
              <w:t>T</w:t>
            </w:r>
            <w:r w:rsidRPr="00CA3D27">
              <w:rPr>
                <w:rFonts w:ascii="Arial" w:hAnsi="Arial"/>
                <w:b/>
                <w:sz w:val="18"/>
                <w:vertAlign w:val="subscript"/>
              </w:rPr>
              <w:t>Evaluate_CBD_CBD</w:t>
            </w:r>
            <w:proofErr w:type="spellEnd"/>
            <w:r w:rsidRPr="00CA3D2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CA3D2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CA3D2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B33712" w:rsidRPr="00CA3D27" w14:paraId="6E0E9F16" w14:textId="77777777" w:rsidTr="003C0A83">
        <w:trPr>
          <w:jc w:val="center"/>
        </w:trPr>
        <w:tc>
          <w:tcPr>
            <w:tcW w:w="2035" w:type="dxa"/>
            <w:shd w:val="clear" w:color="auto" w:fill="auto"/>
          </w:tcPr>
          <w:p w14:paraId="03A8F9BC" w14:textId="77777777" w:rsidR="00B33712" w:rsidRPr="00CA3D27" w:rsidRDefault="00B33712" w:rsidP="003C0A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3D27">
              <w:rPr>
                <w:rFonts w:ascii="Arial" w:hAnsi="Arial"/>
                <w:sz w:val="18"/>
              </w:rPr>
              <w:t xml:space="preserve">non-DRX, DRX cycle </w:t>
            </w:r>
            <w:r w:rsidRPr="00CA3D27">
              <w:rPr>
                <w:rFonts w:ascii="Arial" w:hAnsi="Arial" w:cs="Arial"/>
                <w:sz w:val="18"/>
              </w:rPr>
              <w:t xml:space="preserve">≤ </w:t>
            </w:r>
            <w:r w:rsidRPr="00CA3D27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5610" w:type="dxa"/>
            <w:shd w:val="clear" w:color="auto" w:fill="auto"/>
          </w:tcPr>
          <w:p w14:paraId="048143B1" w14:textId="77777777" w:rsidR="00B33712" w:rsidRPr="00CA3D27" w:rsidRDefault="00B33712" w:rsidP="003C0A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3D27">
              <w:rPr>
                <w:rFonts w:ascii="Arial" w:hAnsi="Arial" w:cs="v4.2.0"/>
                <w:sz w:val="18"/>
              </w:rPr>
              <w:t>Max(25, ceil((3+L</w:t>
            </w:r>
            <w:r w:rsidRPr="00CA3D27">
              <w:rPr>
                <w:rFonts w:ascii="Arial" w:hAnsi="Arial" w:cs="v4.2.0"/>
                <w:sz w:val="18"/>
                <w:vertAlign w:val="subscript"/>
              </w:rPr>
              <w:t>CBD</w:t>
            </w:r>
            <w:r w:rsidRPr="00CA3D27">
              <w:rPr>
                <w:rFonts w:ascii="Arial" w:hAnsi="Arial" w:cs="v4.2.0"/>
                <w:sz w:val="18"/>
              </w:rPr>
              <w:t>)*P) * T</w:t>
            </w:r>
            <w:r w:rsidRPr="00CA3D27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CA3D27">
              <w:rPr>
                <w:rFonts w:ascii="Arial" w:hAnsi="Arial" w:cs="v4.2.0"/>
                <w:sz w:val="18"/>
              </w:rPr>
              <w:t>)</w:t>
            </w:r>
          </w:p>
        </w:tc>
      </w:tr>
      <w:tr w:rsidR="00B33712" w:rsidRPr="00CA3D27" w14:paraId="7B893E15" w14:textId="77777777" w:rsidTr="003C0A83">
        <w:trPr>
          <w:jc w:val="center"/>
        </w:trPr>
        <w:tc>
          <w:tcPr>
            <w:tcW w:w="2035" w:type="dxa"/>
            <w:shd w:val="clear" w:color="auto" w:fill="auto"/>
          </w:tcPr>
          <w:p w14:paraId="41F9FB44" w14:textId="77777777" w:rsidR="00B33712" w:rsidRPr="00CA3D27" w:rsidRDefault="00B33712" w:rsidP="003C0A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3D27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5610" w:type="dxa"/>
            <w:shd w:val="clear" w:color="auto" w:fill="auto"/>
          </w:tcPr>
          <w:p w14:paraId="2E292550" w14:textId="77777777" w:rsidR="00B33712" w:rsidRPr="00CA3D27" w:rsidRDefault="00B33712" w:rsidP="003C0A83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vertAlign w:val="subscript"/>
              </w:rPr>
            </w:pPr>
            <w:r w:rsidRPr="00CA3D27">
              <w:rPr>
                <w:rFonts w:ascii="Arial" w:hAnsi="Arial" w:cs="v4.2.0"/>
                <w:sz w:val="18"/>
              </w:rPr>
              <w:t>ceil((3+L</w:t>
            </w:r>
            <w:r w:rsidRPr="00CA3D27">
              <w:rPr>
                <w:rFonts w:ascii="Arial" w:hAnsi="Arial" w:cs="v4.2.0"/>
                <w:sz w:val="18"/>
                <w:vertAlign w:val="subscript"/>
              </w:rPr>
              <w:t>CBD</w:t>
            </w:r>
            <w:r w:rsidRPr="00CA3D27">
              <w:rPr>
                <w:rFonts w:ascii="Arial" w:hAnsi="Arial" w:cs="v4.2.0"/>
                <w:sz w:val="18"/>
              </w:rPr>
              <w:t>) *P) * T</w:t>
            </w:r>
            <w:r w:rsidRPr="00CA3D27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B33712" w:rsidRPr="00CA3D27" w14:paraId="59AE27D7" w14:textId="77777777" w:rsidTr="003C0A83">
        <w:trPr>
          <w:jc w:val="center"/>
        </w:trPr>
        <w:tc>
          <w:tcPr>
            <w:tcW w:w="7645" w:type="dxa"/>
            <w:gridSpan w:val="2"/>
            <w:shd w:val="clear" w:color="auto" w:fill="auto"/>
          </w:tcPr>
          <w:p w14:paraId="5B1FAB88" w14:textId="77777777" w:rsidR="00B33712" w:rsidRPr="00CA3D27" w:rsidRDefault="00B33712" w:rsidP="003C0A83">
            <w:pPr>
              <w:pStyle w:val="TAN"/>
            </w:pPr>
            <w:r w:rsidRPr="00CA3D27">
              <w:t>Note 1:</w:t>
            </w:r>
            <w:r w:rsidRPr="00CA3D27">
              <w:tab/>
            </w:r>
            <w:r w:rsidRPr="00CA3D27">
              <w:rPr>
                <w:rFonts w:cs="v4.2.0"/>
              </w:rPr>
              <w:t>T</w:t>
            </w:r>
            <w:r w:rsidRPr="00CA3D27">
              <w:rPr>
                <w:rFonts w:cs="v4.2.0"/>
                <w:vertAlign w:val="subscript"/>
              </w:rPr>
              <w:t>DRS</w:t>
            </w:r>
            <w:r w:rsidRPr="00CA3D27">
              <w:t xml:space="preserve"> is the periodicity of DRS in the set</w:t>
            </w:r>
            <w:r>
              <w:t> 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CA3D27">
              <w:t>.</w:t>
            </w:r>
            <w:r w:rsidRPr="00CA3D27">
              <w:rPr>
                <w:rFonts w:cs="v4.2.0"/>
              </w:rPr>
              <w:t xml:space="preserve"> T</w:t>
            </w:r>
            <w:r w:rsidRPr="00CA3D27">
              <w:rPr>
                <w:rFonts w:cs="v4.2.0"/>
                <w:vertAlign w:val="subscript"/>
              </w:rPr>
              <w:t>DRX</w:t>
            </w:r>
            <w:r w:rsidRPr="00CA3D27">
              <w:t xml:space="preserve"> is the DRX cycle length.</w:t>
            </w:r>
          </w:p>
          <w:p w14:paraId="69045CA4" w14:textId="77777777" w:rsidR="00B33712" w:rsidRPr="00432720" w:rsidRDefault="00B33712" w:rsidP="003C0A83">
            <w:pPr>
              <w:pStyle w:val="TAN"/>
              <w:rPr>
                <w:rFonts w:cstheme="minorHAnsi"/>
                <w:bCs/>
              </w:rPr>
            </w:pPr>
            <w:r w:rsidRPr="00432720">
              <w:rPr>
                <w:rFonts w:cs="v4.2.0"/>
                <w:bCs/>
              </w:rPr>
              <w:t xml:space="preserve">Note 2: </w:t>
            </w:r>
            <w:r w:rsidRPr="00432720">
              <w:rPr>
                <w:rFonts w:cs="v4.2.0"/>
                <w:bCs/>
              </w:rPr>
              <w:tab/>
              <w:t>L</w:t>
            </w:r>
            <w:r w:rsidRPr="00432720">
              <w:rPr>
                <w:rFonts w:cs="v4.2.0"/>
                <w:bCs/>
                <w:vertAlign w:val="subscript"/>
              </w:rPr>
              <w:t>CBD</w:t>
            </w:r>
            <w:r w:rsidRPr="00432720">
              <w:rPr>
                <w:rFonts w:cs="v4.2.0"/>
                <w:bCs/>
              </w:rPr>
              <w:t xml:space="preserve"> is the number of SSBs not available at the UE during </w:t>
            </w:r>
            <w:proofErr w:type="spellStart"/>
            <w:r w:rsidRPr="00432720">
              <w:rPr>
                <w:rFonts w:cs="v4.2.0"/>
                <w:bCs/>
              </w:rPr>
              <w:t>T</w:t>
            </w:r>
            <w:r w:rsidRPr="00432720">
              <w:rPr>
                <w:rFonts w:cs="v4.2.0"/>
                <w:bCs/>
                <w:vertAlign w:val="subscript"/>
              </w:rPr>
              <w:t>Evaluate_CBD_SSB</w:t>
            </w:r>
            <w:proofErr w:type="spellEnd"/>
            <w:r w:rsidRPr="00432720">
              <w:rPr>
                <w:rFonts w:cs="v4.2.0"/>
                <w:bCs/>
              </w:rPr>
              <w:t xml:space="preserve"> where L</w:t>
            </w:r>
            <w:r w:rsidRPr="00432720">
              <w:rPr>
                <w:rFonts w:cs="v4.2.0"/>
                <w:bCs/>
                <w:vertAlign w:val="subscript"/>
              </w:rPr>
              <w:t>CBD</w:t>
            </w:r>
            <w:r w:rsidRPr="00432720">
              <w:rPr>
                <w:rFonts w:cs="v4.2.0"/>
                <w:bCs/>
              </w:rPr>
              <w:t xml:space="preserve"> </w:t>
            </w:r>
            <w:r w:rsidRPr="00432720">
              <w:rPr>
                <w:rFonts w:cstheme="minorHAnsi"/>
                <w:bCs/>
              </w:rPr>
              <w:t xml:space="preserve">≤ </w:t>
            </w:r>
            <w:proofErr w:type="spellStart"/>
            <w:r w:rsidRPr="00432720">
              <w:rPr>
                <w:rFonts w:cstheme="minorHAnsi"/>
                <w:bCs/>
              </w:rPr>
              <w:t>L</w:t>
            </w:r>
            <w:r w:rsidRPr="00432720">
              <w:rPr>
                <w:rFonts w:cstheme="minorHAnsi"/>
                <w:bCs/>
                <w:vertAlign w:val="subscript"/>
              </w:rPr>
              <w:t>CBD_max</w:t>
            </w:r>
            <w:proofErr w:type="spellEnd"/>
            <w:r w:rsidRPr="00432720">
              <w:rPr>
                <w:rFonts w:cstheme="minorHAnsi"/>
                <w:bCs/>
              </w:rPr>
              <w:t>.</w:t>
            </w:r>
          </w:p>
          <w:p w14:paraId="6762F06B" w14:textId="77777777" w:rsidR="00B33712" w:rsidRPr="00CA3D27" w:rsidRDefault="00B33712" w:rsidP="003C0A83">
            <w:pPr>
              <w:pStyle w:val="TAN"/>
              <w:rPr>
                <w:rFonts w:cs="v4.2.0"/>
                <w:b/>
              </w:rPr>
            </w:pPr>
            <w:r w:rsidRPr="00432720">
              <w:rPr>
                <w:rFonts w:cstheme="minorHAnsi"/>
                <w:bCs/>
              </w:rPr>
              <w:t>Note 3:</w:t>
            </w:r>
            <w:r w:rsidRPr="00432720">
              <w:rPr>
                <w:rFonts w:cstheme="minorHAnsi"/>
                <w:bCs/>
              </w:rPr>
              <w:tab/>
            </w:r>
            <w:proofErr w:type="spellStart"/>
            <w:r w:rsidRPr="00432720">
              <w:rPr>
                <w:bCs/>
              </w:rPr>
              <w:t>L</w:t>
            </w:r>
            <w:r w:rsidRPr="00432720">
              <w:rPr>
                <w:bCs/>
                <w:vertAlign w:val="subscript"/>
              </w:rPr>
              <w:t>CBD,max</w:t>
            </w:r>
            <w:proofErr w:type="spellEnd"/>
            <w:r w:rsidRPr="00432720">
              <w:rPr>
                <w:bCs/>
              </w:rPr>
              <w:t>=7 for Max(T</w:t>
            </w:r>
            <w:r w:rsidRPr="00432720">
              <w:rPr>
                <w:bCs/>
                <w:vertAlign w:val="subscript"/>
              </w:rPr>
              <w:t>DRX</w:t>
            </w:r>
            <w:r w:rsidRPr="00432720">
              <w:rPr>
                <w:bCs/>
              </w:rPr>
              <w:t>,T</w:t>
            </w:r>
            <w:r w:rsidRPr="00432720">
              <w:rPr>
                <w:bCs/>
                <w:vertAlign w:val="subscript"/>
              </w:rPr>
              <w:t>SSB</w:t>
            </w:r>
            <w:r w:rsidRPr="00432720">
              <w:rPr>
                <w:bCs/>
              </w:rPr>
              <w:t xml:space="preserve">) </w:t>
            </w:r>
            <w:r w:rsidRPr="00432720">
              <w:rPr>
                <w:rFonts w:cstheme="minorHAnsi"/>
                <w:bCs/>
              </w:rPr>
              <w:t>≤ 40ms</w:t>
            </w:r>
            <w:r w:rsidRPr="00432720">
              <w:rPr>
                <w:bCs/>
              </w:rPr>
              <w:t xml:space="preserve"> where T</w:t>
            </w:r>
            <w:r w:rsidRPr="00432720">
              <w:rPr>
                <w:bCs/>
                <w:vertAlign w:val="subscript"/>
              </w:rPr>
              <w:t>DRX</w:t>
            </w:r>
            <w:r w:rsidRPr="00432720">
              <w:rPr>
                <w:bCs/>
              </w:rPr>
              <w:t xml:space="preserve">=0 for non-DRX, </w:t>
            </w:r>
            <w:proofErr w:type="spellStart"/>
            <w:r w:rsidRPr="00432720">
              <w:rPr>
                <w:bCs/>
              </w:rPr>
              <w:t>L</w:t>
            </w:r>
            <w:r w:rsidRPr="00432720">
              <w:rPr>
                <w:bCs/>
                <w:vertAlign w:val="subscript"/>
              </w:rPr>
              <w:t>CBD_max</w:t>
            </w:r>
            <w:proofErr w:type="spellEnd"/>
            <w:r w:rsidRPr="00432720">
              <w:rPr>
                <w:bCs/>
              </w:rPr>
              <w:t>=5 for 40ms &lt; Max(T</w:t>
            </w:r>
            <w:r w:rsidRPr="00432720">
              <w:rPr>
                <w:bCs/>
                <w:vertAlign w:val="subscript"/>
              </w:rPr>
              <w:t>DRX</w:t>
            </w:r>
            <w:r w:rsidRPr="00432720">
              <w:rPr>
                <w:bCs/>
              </w:rPr>
              <w:t>, T</w:t>
            </w:r>
            <w:r w:rsidRPr="00432720">
              <w:rPr>
                <w:bCs/>
                <w:vertAlign w:val="subscript"/>
              </w:rPr>
              <w:t>SSB</w:t>
            </w:r>
            <w:r w:rsidRPr="00432720">
              <w:rPr>
                <w:bCs/>
              </w:rPr>
              <w:t xml:space="preserve">) </w:t>
            </w:r>
            <w:r w:rsidRPr="00432720">
              <w:rPr>
                <w:rFonts w:cstheme="minorHAnsi"/>
                <w:bCs/>
              </w:rPr>
              <w:t xml:space="preserve">≤ </w:t>
            </w:r>
            <w:r w:rsidRPr="00432720">
              <w:rPr>
                <w:bCs/>
              </w:rPr>
              <w:t xml:space="preserve">320ms, and </w:t>
            </w:r>
            <w:proofErr w:type="spellStart"/>
            <w:r w:rsidRPr="00432720">
              <w:rPr>
                <w:bCs/>
              </w:rPr>
              <w:t>L</w:t>
            </w:r>
            <w:r w:rsidRPr="00432720">
              <w:rPr>
                <w:bCs/>
                <w:vertAlign w:val="subscript"/>
              </w:rPr>
              <w:t>CBD_max</w:t>
            </w:r>
            <w:proofErr w:type="spellEnd"/>
            <w:r w:rsidRPr="00432720">
              <w:rPr>
                <w:bCs/>
              </w:rPr>
              <w:t>=3 for T</w:t>
            </w:r>
            <w:r w:rsidRPr="00432720">
              <w:rPr>
                <w:bCs/>
                <w:vertAlign w:val="subscript"/>
              </w:rPr>
              <w:t>DRX</w:t>
            </w:r>
            <w:r w:rsidRPr="00432720">
              <w:rPr>
                <w:bCs/>
              </w:rPr>
              <w:t xml:space="preserve"> &gt; 320ms.</w:t>
            </w:r>
          </w:p>
        </w:tc>
      </w:tr>
    </w:tbl>
    <w:p w14:paraId="3D81B8CE" w14:textId="20179D25" w:rsidR="00DB5157" w:rsidRDefault="00DB5157" w:rsidP="004F3D6E">
      <w:pPr>
        <w:rPr>
          <w:b/>
        </w:rPr>
      </w:pPr>
    </w:p>
    <w:p w14:paraId="6AF64E5A" w14:textId="77777777" w:rsidR="00E92FAA" w:rsidRPr="00CA3D27" w:rsidRDefault="00E92FAA" w:rsidP="00E92FAA">
      <w:pPr>
        <w:rPr>
          <w:b/>
        </w:rPr>
      </w:pPr>
      <w:r w:rsidRPr="00CA3D27">
        <w:rPr>
          <w:b/>
        </w:rPr>
        <w:t>Proposal 6: If L</w:t>
      </w:r>
      <w:r w:rsidRPr="00CA3D27">
        <w:rPr>
          <w:b/>
          <w:vertAlign w:val="subscript"/>
        </w:rPr>
        <w:t>CBD</w:t>
      </w:r>
      <w:r w:rsidRPr="00CA3D27">
        <w:rPr>
          <w:b/>
        </w:rPr>
        <w:t xml:space="preserve"> &gt; </w:t>
      </w:r>
      <w:proofErr w:type="spellStart"/>
      <w:r w:rsidRPr="00CA3D27">
        <w:rPr>
          <w:b/>
        </w:rPr>
        <w:t>L</w:t>
      </w:r>
      <w:r w:rsidRPr="00CA3D27">
        <w:rPr>
          <w:b/>
          <w:vertAlign w:val="subscript"/>
        </w:rPr>
        <w:t>CBD,max</w:t>
      </w:r>
      <w:proofErr w:type="spellEnd"/>
      <w:r w:rsidRPr="00CA3D27">
        <w:rPr>
          <w:b/>
        </w:rPr>
        <w:t xml:space="preserve">, </w:t>
      </w:r>
      <w:r>
        <w:rPr>
          <w:b/>
        </w:rPr>
        <w:t xml:space="preserve">UE behavior is same as the case UE cannot find any candidates. </w:t>
      </w:r>
    </w:p>
    <w:p w14:paraId="7C5E6B6C" w14:textId="77777777" w:rsidR="00485324" w:rsidRPr="00915446" w:rsidRDefault="00485324" w:rsidP="00485324">
      <w:pPr>
        <w:rPr>
          <w:b/>
          <w:bCs/>
        </w:rPr>
      </w:pPr>
      <w:r w:rsidRPr="006C3BB9">
        <w:rPr>
          <w:b/>
          <w:bCs/>
        </w:rPr>
        <w:t xml:space="preserve">Proposal </w:t>
      </w:r>
      <w:r>
        <w:rPr>
          <w:b/>
          <w:bCs/>
        </w:rPr>
        <w:t>7</w:t>
      </w:r>
      <w:r w:rsidRPr="006C3BB9">
        <w:rPr>
          <w:b/>
          <w:bCs/>
        </w:rPr>
        <w:t xml:space="preserve">: </w:t>
      </w:r>
      <w:r>
        <w:rPr>
          <w:b/>
          <w:bCs/>
        </w:rPr>
        <w:t xml:space="preserve">For CSI-RS based CBD, </w:t>
      </w:r>
      <w:r w:rsidRPr="006C3BB9">
        <w:rPr>
          <w:b/>
          <w:bCs/>
        </w:rPr>
        <w:t>RAN4</w:t>
      </w:r>
      <w:r>
        <w:rPr>
          <w:b/>
          <w:bCs/>
        </w:rPr>
        <w:t xml:space="preserve"> should wait for the conclusion of CSI-RS validation discussed in RAN1.</w:t>
      </w:r>
    </w:p>
    <w:p w14:paraId="4D4C12DB" w14:textId="77777777" w:rsidR="00485324" w:rsidRPr="00CA3D27" w:rsidRDefault="00485324" w:rsidP="00485324">
      <w:pPr>
        <w:rPr>
          <w:b/>
        </w:rPr>
      </w:pPr>
      <w:r w:rsidRPr="00CA3D27">
        <w:rPr>
          <w:b/>
        </w:rPr>
        <w:t xml:space="preserve">Proposal 8: </w:t>
      </w:r>
      <w:r>
        <w:rPr>
          <w:b/>
        </w:rPr>
        <w:t>If RAN1 agree with the mechanism of CSI-RS validation, s</w:t>
      </w:r>
      <w:r w:rsidRPr="006C3BB9">
        <w:rPr>
          <w:b/>
        </w:rPr>
        <w:t xml:space="preserve">et </w:t>
      </w:r>
      <w:r w:rsidRPr="00CA3D27">
        <w:rPr>
          <w:b/>
        </w:rPr>
        <w:t>the CSI-RS based CBD evaluation period considering LBT failure 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6330"/>
      </w:tblGrid>
      <w:tr w:rsidR="00485324" w:rsidRPr="00CA3D27" w14:paraId="096453B0" w14:textId="77777777" w:rsidTr="003C0A8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C48E0" w14:textId="77777777" w:rsidR="00485324" w:rsidRPr="00CA3D27" w:rsidRDefault="00485324" w:rsidP="003C0A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A3D2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4BA1B" w14:textId="77777777" w:rsidR="00485324" w:rsidRPr="00CA3D27" w:rsidRDefault="00485324" w:rsidP="003C0A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CA3D27">
              <w:rPr>
                <w:rFonts w:ascii="Arial" w:hAnsi="Arial"/>
                <w:b/>
                <w:sz w:val="18"/>
              </w:rPr>
              <w:t>T</w:t>
            </w:r>
            <w:r w:rsidRPr="00CA3D27">
              <w:rPr>
                <w:rFonts w:ascii="Arial" w:hAnsi="Arial"/>
                <w:b/>
                <w:sz w:val="18"/>
                <w:vertAlign w:val="subscript"/>
              </w:rPr>
              <w:t>Evaluate_CBD_CSI</w:t>
            </w:r>
            <w:proofErr w:type="spellEnd"/>
            <w:r w:rsidRPr="00CA3D27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CA3D2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CA3D2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CA3D2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485324" w:rsidRPr="00CA3D27" w14:paraId="3958E084" w14:textId="77777777" w:rsidTr="003C0A8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B2B0D" w14:textId="77777777" w:rsidR="00485324" w:rsidRPr="00CA3D27" w:rsidRDefault="00485324" w:rsidP="003C0A83">
            <w:pPr>
              <w:pStyle w:val="TAC"/>
            </w:pPr>
            <w:r w:rsidRPr="00CA3D27">
              <w:t xml:space="preserve">no DRX, DRX cycle </w:t>
            </w:r>
            <w:r w:rsidRPr="00CA3D27">
              <w:rPr>
                <w:rFonts w:cs="Arial"/>
              </w:rPr>
              <w:t xml:space="preserve">≤ </w:t>
            </w:r>
            <w:r w:rsidRPr="00CA3D27">
              <w:t>320ms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80B2" w14:textId="77777777" w:rsidR="00485324" w:rsidRPr="00CA3D27" w:rsidRDefault="00485324" w:rsidP="003C0A83">
            <w:pPr>
              <w:pStyle w:val="TAC"/>
            </w:pPr>
            <w:r w:rsidRPr="00CA3D27">
              <w:rPr>
                <w:rFonts w:cs="v4.2.0"/>
              </w:rPr>
              <w:t>max(25, ceil((M</w:t>
            </w:r>
            <w:r w:rsidRPr="00CA3D27">
              <w:rPr>
                <w:rFonts w:cs="v4.2.0"/>
                <w:vertAlign w:val="subscript"/>
              </w:rPr>
              <w:t>CBD</w:t>
            </w:r>
            <w:r w:rsidRPr="00CA3D27">
              <w:rPr>
                <w:rFonts w:cs="v4.2.0"/>
              </w:rPr>
              <w:t>+L</w:t>
            </w:r>
            <w:r w:rsidRPr="00CA3D27">
              <w:rPr>
                <w:rFonts w:cs="v4.2.0"/>
                <w:vertAlign w:val="subscript"/>
              </w:rPr>
              <w:t>CBD</w:t>
            </w:r>
            <w:r w:rsidRPr="00CA3D27">
              <w:rPr>
                <w:rFonts w:cs="v4.2.0"/>
              </w:rPr>
              <w:t>)*P)*T</w:t>
            </w:r>
            <w:r w:rsidRPr="00CA3D27">
              <w:rPr>
                <w:rFonts w:cs="v4.2.0"/>
                <w:vertAlign w:val="subscript"/>
              </w:rPr>
              <w:t>CSI-RS</w:t>
            </w:r>
            <w:r w:rsidRPr="00CA3D27">
              <w:rPr>
                <w:rFonts w:cs="v4.2.0"/>
              </w:rPr>
              <w:t>)</w:t>
            </w:r>
          </w:p>
        </w:tc>
      </w:tr>
      <w:tr w:rsidR="00485324" w:rsidRPr="00CA3D27" w14:paraId="622F4D51" w14:textId="77777777" w:rsidTr="003C0A8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9F61B" w14:textId="77777777" w:rsidR="00485324" w:rsidRPr="00CA3D27" w:rsidRDefault="00485324" w:rsidP="003C0A83">
            <w:pPr>
              <w:pStyle w:val="TAC"/>
            </w:pPr>
            <w:r w:rsidRPr="00CA3D27">
              <w:t>DRX cycle &gt; 320ms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32E99" w14:textId="77777777" w:rsidR="00485324" w:rsidRPr="00CA3D27" w:rsidRDefault="00485324" w:rsidP="003C0A83">
            <w:pPr>
              <w:pStyle w:val="TAC"/>
            </w:pPr>
            <w:r w:rsidRPr="00CA3D27">
              <w:rPr>
                <w:rFonts w:cs="v4.2.0"/>
              </w:rPr>
              <w:t>ceil((M</w:t>
            </w:r>
            <w:r w:rsidRPr="00CA3D27">
              <w:rPr>
                <w:rFonts w:cs="v4.2.0"/>
                <w:vertAlign w:val="subscript"/>
              </w:rPr>
              <w:t>CBD</w:t>
            </w:r>
            <w:r w:rsidRPr="00CA3D27">
              <w:rPr>
                <w:rFonts w:cs="v4.2.0"/>
              </w:rPr>
              <w:t>+L</w:t>
            </w:r>
            <w:r w:rsidRPr="00CA3D27">
              <w:rPr>
                <w:rFonts w:cs="v4.2.0"/>
                <w:vertAlign w:val="subscript"/>
              </w:rPr>
              <w:t>CBD</w:t>
            </w:r>
            <w:r w:rsidRPr="00CA3D27">
              <w:rPr>
                <w:rFonts w:cs="v4.2.0"/>
              </w:rPr>
              <w:t>)*P)*T</w:t>
            </w:r>
            <w:r w:rsidRPr="00CA3D27">
              <w:rPr>
                <w:rFonts w:cs="v4.2.0"/>
                <w:vertAlign w:val="subscript"/>
              </w:rPr>
              <w:t>DRX</w:t>
            </w:r>
          </w:p>
        </w:tc>
      </w:tr>
      <w:tr w:rsidR="00485324" w:rsidRPr="00CA3D27" w14:paraId="48B40CF9" w14:textId="77777777" w:rsidTr="003C0A83">
        <w:trPr>
          <w:jc w:val="center"/>
        </w:trPr>
        <w:tc>
          <w:tcPr>
            <w:tcW w:w="8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5FCEF" w14:textId="77777777" w:rsidR="00485324" w:rsidRPr="00CA3D27" w:rsidRDefault="00485324" w:rsidP="003C0A83">
            <w:pPr>
              <w:pStyle w:val="TAN"/>
            </w:pPr>
            <w:r w:rsidRPr="00CA3D27">
              <w:t>Note 1:</w:t>
            </w:r>
            <w:r w:rsidRPr="00CA3D27">
              <w:tab/>
            </w:r>
            <w:r w:rsidRPr="00CA3D27">
              <w:rPr>
                <w:rFonts w:cs="v4.2.0"/>
              </w:rPr>
              <w:t>T</w:t>
            </w:r>
            <w:r w:rsidRPr="00CA3D27">
              <w:rPr>
                <w:rFonts w:cs="v4.2.0"/>
                <w:vertAlign w:val="subscript"/>
              </w:rPr>
              <w:t>CSI-RS</w:t>
            </w:r>
            <w:r w:rsidRPr="00CA3D27">
              <w:t xml:space="preserve"> is the periodicity of CSI-RS in the set  </w:t>
            </w:r>
            <m:oMath>
              <m:sSub>
                <m:sSubPr>
                  <m:ctrlPr>
                    <w:rPr>
                      <w:rFonts w:ascii="Cambria Math" w:hAnsi="Cambria Math" w:cs="v4.2.0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 w:cs="v4.2.0"/>
                          <w:i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4.2.0"/>
                    </w:rPr>
                    <m:t>1</m:t>
                  </m:r>
                </m:sub>
              </m:sSub>
            </m:oMath>
            <w:r w:rsidRPr="00CA3D27">
              <w:t>.</w:t>
            </w:r>
            <w:r w:rsidRPr="00CA3D27">
              <w:rPr>
                <w:rFonts w:cs="v4.2.0"/>
              </w:rPr>
              <w:t xml:space="preserve"> T</w:t>
            </w:r>
            <w:r w:rsidRPr="00CA3D27">
              <w:rPr>
                <w:rFonts w:cs="v4.2.0"/>
                <w:vertAlign w:val="subscript"/>
              </w:rPr>
              <w:t>DRX</w:t>
            </w:r>
            <w:r w:rsidRPr="00CA3D27">
              <w:t xml:space="preserve"> is the DRX cycle length.</w:t>
            </w:r>
          </w:p>
          <w:p w14:paraId="1FB534DE" w14:textId="77777777" w:rsidR="00485324" w:rsidRPr="00D1181D" w:rsidRDefault="00485324" w:rsidP="003C0A83">
            <w:pPr>
              <w:pStyle w:val="TAN"/>
              <w:rPr>
                <w:rFonts w:cstheme="minorHAnsi"/>
                <w:bCs/>
              </w:rPr>
            </w:pPr>
            <w:r w:rsidRPr="00D1181D">
              <w:rPr>
                <w:rFonts w:cs="v4.2.0"/>
                <w:bCs/>
              </w:rPr>
              <w:t>Note 2:</w:t>
            </w:r>
            <w:r w:rsidRPr="00D1181D">
              <w:rPr>
                <w:rFonts w:cs="v4.2.0"/>
                <w:bCs/>
              </w:rPr>
              <w:tab/>
              <w:t>L</w:t>
            </w:r>
            <w:r w:rsidRPr="00D1181D">
              <w:rPr>
                <w:rFonts w:cs="v4.2.0"/>
                <w:bCs/>
                <w:vertAlign w:val="subscript"/>
              </w:rPr>
              <w:t>CBD</w:t>
            </w:r>
            <w:r w:rsidRPr="00D1181D">
              <w:rPr>
                <w:rFonts w:cs="v4.2.0"/>
                <w:bCs/>
              </w:rPr>
              <w:t xml:space="preserve"> is the number of CSI-RSs not available at the UE during </w:t>
            </w:r>
            <w:proofErr w:type="spellStart"/>
            <w:r w:rsidRPr="00D1181D">
              <w:rPr>
                <w:rFonts w:cs="v4.2.0"/>
                <w:bCs/>
              </w:rPr>
              <w:t>T</w:t>
            </w:r>
            <w:r w:rsidRPr="00D1181D">
              <w:rPr>
                <w:rFonts w:cs="v4.2.0"/>
                <w:bCs/>
                <w:vertAlign w:val="subscript"/>
              </w:rPr>
              <w:t>Evaluate_CBD_CSI</w:t>
            </w:r>
            <w:proofErr w:type="spellEnd"/>
            <w:r w:rsidRPr="00D1181D">
              <w:rPr>
                <w:rFonts w:cs="v4.2.0"/>
                <w:bCs/>
                <w:vertAlign w:val="subscript"/>
              </w:rPr>
              <w:t>-RS</w:t>
            </w:r>
            <w:r w:rsidRPr="00D1181D">
              <w:rPr>
                <w:rFonts w:cs="v4.2.0"/>
                <w:bCs/>
              </w:rPr>
              <w:t xml:space="preserve"> where L</w:t>
            </w:r>
            <w:r w:rsidRPr="00D1181D">
              <w:rPr>
                <w:rFonts w:cs="v4.2.0"/>
                <w:bCs/>
                <w:vertAlign w:val="subscript"/>
              </w:rPr>
              <w:t>CBD</w:t>
            </w:r>
            <w:r w:rsidRPr="00D1181D">
              <w:rPr>
                <w:rFonts w:cs="v4.2.0"/>
                <w:bCs/>
              </w:rPr>
              <w:t xml:space="preserve"> </w:t>
            </w:r>
            <w:r w:rsidRPr="00D1181D">
              <w:rPr>
                <w:rFonts w:cstheme="minorHAnsi"/>
                <w:bCs/>
              </w:rPr>
              <w:t xml:space="preserve">≤ </w:t>
            </w:r>
            <w:proofErr w:type="spellStart"/>
            <w:r w:rsidRPr="00D1181D">
              <w:rPr>
                <w:rFonts w:cstheme="minorHAnsi"/>
                <w:bCs/>
              </w:rPr>
              <w:t>L</w:t>
            </w:r>
            <w:r w:rsidRPr="00D1181D">
              <w:rPr>
                <w:rFonts w:cstheme="minorHAnsi"/>
                <w:bCs/>
                <w:vertAlign w:val="subscript"/>
              </w:rPr>
              <w:t>CBD_max</w:t>
            </w:r>
            <w:proofErr w:type="spellEnd"/>
            <w:r w:rsidRPr="00D1181D">
              <w:rPr>
                <w:rFonts w:cstheme="minorHAnsi"/>
                <w:bCs/>
              </w:rPr>
              <w:t>.</w:t>
            </w:r>
          </w:p>
          <w:p w14:paraId="05B9EC8A" w14:textId="77777777" w:rsidR="00485324" w:rsidRPr="00CA3D27" w:rsidRDefault="00485324" w:rsidP="003C0A83">
            <w:pPr>
              <w:pStyle w:val="TAN"/>
              <w:rPr>
                <w:rFonts w:cs="v4.2.0"/>
              </w:rPr>
            </w:pPr>
            <w:r w:rsidRPr="00D1181D">
              <w:rPr>
                <w:rFonts w:cstheme="minorHAnsi"/>
                <w:bCs/>
              </w:rPr>
              <w:t>Note 3:</w:t>
            </w:r>
            <w:r w:rsidRPr="00D1181D">
              <w:rPr>
                <w:rFonts w:cstheme="minorHAnsi"/>
                <w:bCs/>
              </w:rPr>
              <w:tab/>
            </w:r>
            <w:proofErr w:type="spellStart"/>
            <w:r w:rsidRPr="00D1181D">
              <w:rPr>
                <w:bCs/>
              </w:rPr>
              <w:t>L</w:t>
            </w:r>
            <w:r w:rsidRPr="00D1181D">
              <w:rPr>
                <w:bCs/>
                <w:vertAlign w:val="subscript"/>
              </w:rPr>
              <w:t>CBD_max</w:t>
            </w:r>
            <w:proofErr w:type="spellEnd"/>
            <w:r w:rsidRPr="00D1181D">
              <w:rPr>
                <w:bCs/>
              </w:rPr>
              <w:t>= M</w:t>
            </w:r>
            <w:r w:rsidRPr="00D1181D">
              <w:rPr>
                <w:bCs/>
                <w:vertAlign w:val="subscript"/>
              </w:rPr>
              <w:t>CBD</w:t>
            </w:r>
            <w:r w:rsidRPr="00D1181D">
              <w:rPr>
                <w:bCs/>
              </w:rPr>
              <w:t xml:space="preserve"> for Max(T</w:t>
            </w:r>
            <w:r w:rsidRPr="00D1181D">
              <w:rPr>
                <w:bCs/>
                <w:vertAlign w:val="subscript"/>
              </w:rPr>
              <w:t>DRX</w:t>
            </w:r>
            <w:r w:rsidRPr="00D1181D">
              <w:rPr>
                <w:bCs/>
              </w:rPr>
              <w:t>, T</w:t>
            </w:r>
            <w:r w:rsidRPr="00D1181D">
              <w:rPr>
                <w:bCs/>
                <w:vertAlign w:val="subscript"/>
              </w:rPr>
              <w:t>CSI-RS</w:t>
            </w:r>
            <w:r w:rsidRPr="00D1181D">
              <w:rPr>
                <w:bCs/>
              </w:rPr>
              <w:t xml:space="preserve">) </w:t>
            </w:r>
            <w:r w:rsidRPr="00D1181D">
              <w:rPr>
                <w:rFonts w:cstheme="minorHAnsi"/>
                <w:bCs/>
              </w:rPr>
              <w:t xml:space="preserve">≤ </w:t>
            </w:r>
            <w:r w:rsidRPr="00D1181D">
              <w:rPr>
                <w:bCs/>
              </w:rPr>
              <w:t>40ms where T</w:t>
            </w:r>
            <w:r w:rsidRPr="00D1181D">
              <w:rPr>
                <w:bCs/>
                <w:vertAlign w:val="subscript"/>
              </w:rPr>
              <w:t>DRX</w:t>
            </w:r>
            <w:r w:rsidRPr="00D1181D">
              <w:rPr>
                <w:bCs/>
              </w:rPr>
              <w:t xml:space="preserve">=0 for no DRX, </w:t>
            </w:r>
            <w:proofErr w:type="spellStart"/>
            <w:r w:rsidRPr="00D1181D">
              <w:rPr>
                <w:bCs/>
              </w:rPr>
              <w:t>L</w:t>
            </w:r>
            <w:r w:rsidRPr="00D1181D">
              <w:rPr>
                <w:bCs/>
                <w:vertAlign w:val="subscript"/>
              </w:rPr>
              <w:t>CBD_max</w:t>
            </w:r>
            <w:proofErr w:type="spellEnd"/>
            <w:r w:rsidRPr="00D1181D">
              <w:rPr>
                <w:bCs/>
              </w:rPr>
              <w:t>=Ceil(</w:t>
            </w:r>
            <w:r>
              <w:rPr>
                <w:bCs/>
              </w:rPr>
              <w:t>[</w:t>
            </w:r>
            <w:r w:rsidRPr="00D1181D">
              <w:rPr>
                <w:bCs/>
              </w:rPr>
              <w:t>1.6</w:t>
            </w:r>
            <w:r>
              <w:rPr>
                <w:bCs/>
              </w:rPr>
              <w:t>]</w:t>
            </w:r>
            <w:r w:rsidRPr="00D1181D">
              <w:rPr>
                <w:bCs/>
              </w:rPr>
              <w:t xml:space="preserve"> x M</w:t>
            </w:r>
            <w:r w:rsidRPr="00D1181D">
              <w:rPr>
                <w:bCs/>
                <w:vertAlign w:val="subscript"/>
              </w:rPr>
              <w:t>CBD</w:t>
            </w:r>
            <w:r w:rsidRPr="00D1181D">
              <w:rPr>
                <w:bCs/>
              </w:rPr>
              <w:t>) for 40ms &lt; Max(T</w:t>
            </w:r>
            <w:r w:rsidRPr="00D1181D">
              <w:rPr>
                <w:bCs/>
                <w:vertAlign w:val="subscript"/>
              </w:rPr>
              <w:t>DRX</w:t>
            </w:r>
            <w:r w:rsidRPr="00D1181D">
              <w:rPr>
                <w:bCs/>
              </w:rPr>
              <w:t>, T</w:t>
            </w:r>
            <w:r w:rsidRPr="00D1181D">
              <w:rPr>
                <w:bCs/>
                <w:vertAlign w:val="subscript"/>
              </w:rPr>
              <w:t>CSI-RS</w:t>
            </w:r>
            <w:r w:rsidRPr="00D1181D">
              <w:rPr>
                <w:bCs/>
              </w:rPr>
              <w:t xml:space="preserve">) </w:t>
            </w:r>
            <w:r w:rsidRPr="00D1181D">
              <w:rPr>
                <w:rFonts w:cstheme="minorHAnsi"/>
                <w:bCs/>
              </w:rPr>
              <w:t xml:space="preserve">≤ </w:t>
            </w:r>
            <w:r w:rsidRPr="00D1181D">
              <w:rPr>
                <w:bCs/>
              </w:rPr>
              <w:t xml:space="preserve">320ms, and </w:t>
            </w:r>
            <w:proofErr w:type="spellStart"/>
            <w:r w:rsidRPr="00D1181D">
              <w:rPr>
                <w:bCs/>
              </w:rPr>
              <w:t>L</w:t>
            </w:r>
            <w:r w:rsidRPr="00D1181D">
              <w:rPr>
                <w:bCs/>
                <w:vertAlign w:val="subscript"/>
              </w:rPr>
              <w:t>CBD_max</w:t>
            </w:r>
            <w:proofErr w:type="spellEnd"/>
            <w:r w:rsidRPr="00D1181D">
              <w:rPr>
                <w:bCs/>
              </w:rPr>
              <w:t xml:space="preserve"> =Ceil(</w:t>
            </w:r>
            <w:r>
              <w:rPr>
                <w:bCs/>
              </w:rPr>
              <w:t>[</w:t>
            </w:r>
            <w:r w:rsidRPr="00D1181D">
              <w:rPr>
                <w:bCs/>
              </w:rPr>
              <w:t>2.3</w:t>
            </w:r>
            <w:r>
              <w:rPr>
                <w:bCs/>
              </w:rPr>
              <w:t>]</w:t>
            </w:r>
            <w:r w:rsidRPr="00D1181D">
              <w:rPr>
                <w:bCs/>
              </w:rPr>
              <w:t xml:space="preserve"> x M</w:t>
            </w:r>
            <w:r w:rsidRPr="00D1181D">
              <w:rPr>
                <w:bCs/>
                <w:vertAlign w:val="subscript"/>
              </w:rPr>
              <w:t>CBD</w:t>
            </w:r>
            <w:r w:rsidRPr="00D1181D">
              <w:rPr>
                <w:bCs/>
              </w:rPr>
              <w:t>) for T</w:t>
            </w:r>
            <w:r w:rsidRPr="00D1181D">
              <w:rPr>
                <w:bCs/>
                <w:vertAlign w:val="subscript"/>
              </w:rPr>
              <w:t>DRX</w:t>
            </w:r>
            <w:r w:rsidRPr="00D1181D">
              <w:rPr>
                <w:bCs/>
              </w:rPr>
              <w:t xml:space="preserve"> &gt; 320ms.</w:t>
            </w:r>
          </w:p>
        </w:tc>
      </w:tr>
    </w:tbl>
    <w:p w14:paraId="3E62980E" w14:textId="77777777" w:rsidR="00485324" w:rsidRPr="006C3BB9" w:rsidRDefault="00485324" w:rsidP="00485324">
      <w:pPr>
        <w:rPr>
          <w:b/>
        </w:rPr>
      </w:pPr>
      <w:r w:rsidRPr="00CA3D27">
        <w:rPr>
          <w:b/>
        </w:rPr>
        <w:t>M</w:t>
      </w:r>
      <w:r w:rsidRPr="00CA3D27">
        <w:rPr>
          <w:b/>
          <w:vertAlign w:val="subscript"/>
        </w:rPr>
        <w:t>CBD</w:t>
      </w:r>
      <w:r w:rsidRPr="00CA3D27">
        <w:rPr>
          <w:b/>
        </w:rPr>
        <w:t xml:space="preserve"> is the number of CSI-RSs and set M</w:t>
      </w:r>
      <w:r w:rsidRPr="00CA3D27">
        <w:rPr>
          <w:b/>
          <w:vertAlign w:val="subscript"/>
        </w:rPr>
        <w:t>BFD</w:t>
      </w:r>
      <w:r w:rsidRPr="00CA3D27">
        <w:rPr>
          <w:b/>
        </w:rPr>
        <w:t>=3 if the CSI-RS resource(s) in set 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  <w:b/>
                    <w:i/>
                  </w:rPr>
                </m:ctrlP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 w:rsidRPr="00CA3D27">
        <w:rPr>
          <w:b/>
        </w:rPr>
        <w:t xml:space="preserve"> used for CBD is transmitted with Density = 3.</w:t>
      </w:r>
    </w:p>
    <w:p w14:paraId="44F44B37" w14:textId="77777777" w:rsidR="00E92FAA" w:rsidRPr="006C3BB9" w:rsidRDefault="00E92FAA" w:rsidP="004F3D6E">
      <w:pPr>
        <w:rPr>
          <w:b/>
        </w:rPr>
      </w:pPr>
    </w:p>
    <w:p w14:paraId="15AE7CF6" w14:textId="48998999" w:rsidR="00887C74" w:rsidRPr="006C3BB9" w:rsidRDefault="005A782E" w:rsidP="00E14EAA">
      <w:pPr>
        <w:pStyle w:val="Heading1"/>
        <w:rPr>
          <w:lang w:val="en-US"/>
        </w:rPr>
      </w:pPr>
      <w:r w:rsidRPr="006C3BB9">
        <w:rPr>
          <w:lang w:val="en-US"/>
        </w:rPr>
        <w:t>References</w:t>
      </w:r>
    </w:p>
    <w:p w14:paraId="302795D4" w14:textId="3CB0A94B" w:rsidR="00A2187A" w:rsidRDefault="00011F88" w:rsidP="00DB4CF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16843642"/>
      <w:bookmarkStart w:id="7" w:name="_Ref16604413"/>
      <w:r w:rsidRPr="006C3BB9">
        <w:t>R4-</w:t>
      </w:r>
      <w:r w:rsidR="005645DB" w:rsidRPr="00C82381">
        <w:t>2005367</w:t>
      </w:r>
      <w:r w:rsidR="00A2187A" w:rsidRPr="006C3BB9">
        <w:t>, “</w:t>
      </w:r>
      <w:r w:rsidR="005F0255" w:rsidRPr="00C82381">
        <w:t>WF on NR-U RRM part 2</w:t>
      </w:r>
      <w:r w:rsidR="005F0255">
        <w:t>”</w:t>
      </w:r>
      <w:r w:rsidR="00A2187A" w:rsidRPr="006C3BB9">
        <w:t xml:space="preserve">, </w:t>
      </w:r>
      <w:r w:rsidR="00DB4CF3" w:rsidRPr="006C3BB9">
        <w:t xml:space="preserve">MediaTek </w:t>
      </w:r>
      <w:proofErr w:type="spellStart"/>
      <w:r w:rsidR="00DB4CF3" w:rsidRPr="006C3BB9">
        <w:t>inc</w:t>
      </w:r>
      <w:r w:rsidR="00A2187A" w:rsidRPr="006C3BB9">
        <w:t>.</w:t>
      </w:r>
      <w:bookmarkEnd w:id="6"/>
      <w:proofErr w:type="spellEnd"/>
    </w:p>
    <w:p w14:paraId="6A0CE164" w14:textId="1FD9B452" w:rsidR="00DF72F5" w:rsidRPr="00CD3880" w:rsidRDefault="00DF72F5" w:rsidP="00DF72F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16843913"/>
      <w:bookmarkStart w:id="9" w:name="_Ref32500036"/>
      <w:r w:rsidRPr="00CD3880">
        <w:t>R4-</w:t>
      </w:r>
      <w:r w:rsidR="00C829E0">
        <w:t>2002278</w:t>
      </w:r>
      <w:r w:rsidRPr="00CD3880">
        <w:t>, “</w:t>
      </w:r>
      <w:r w:rsidR="00C829E0" w:rsidRPr="00DA1D34">
        <w:t xml:space="preserve">WF on NR-U RRM requirements (Part </w:t>
      </w:r>
      <w:r w:rsidR="00C829E0">
        <w:t>3</w:t>
      </w:r>
      <w:r w:rsidR="00C829E0" w:rsidRPr="00DA1D34">
        <w:t>)</w:t>
      </w:r>
      <w:r w:rsidRPr="00CD3880">
        <w:t xml:space="preserve">”, </w:t>
      </w:r>
      <w:bookmarkEnd w:id="8"/>
      <w:r w:rsidRPr="00D613A9">
        <w:t>Nokia, Nokia Shanghai Bell</w:t>
      </w:r>
      <w:r w:rsidRPr="00CD3880">
        <w:t>.</w:t>
      </w:r>
      <w:bookmarkEnd w:id="9"/>
    </w:p>
    <w:bookmarkEnd w:id="7"/>
    <w:p w14:paraId="5BE26060" w14:textId="42450753" w:rsidR="000C49C8" w:rsidRPr="006C3BB9" w:rsidRDefault="000C49C8" w:rsidP="000C49C8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0C49C8" w:rsidRPr="006C3BB9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F62B85" w:rsidRDefault="00F62B85">
      <w:pPr>
        <w:spacing w:after="0"/>
      </w:pPr>
      <w:r>
        <w:separator/>
      </w:r>
    </w:p>
  </w:endnote>
  <w:endnote w:type="continuationSeparator" w:id="0">
    <w:p w14:paraId="383D8F64" w14:textId="77777777" w:rsidR="00F62B85" w:rsidRDefault="00F62B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F62B85" w:rsidRDefault="00F62B8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F62B85" w:rsidRDefault="00F62B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F62B85" w:rsidRDefault="00F62B85">
      <w:pPr>
        <w:spacing w:after="0"/>
      </w:pPr>
      <w:r>
        <w:separator/>
      </w:r>
    </w:p>
  </w:footnote>
  <w:footnote w:type="continuationSeparator" w:id="0">
    <w:p w14:paraId="5C20C51E" w14:textId="77777777" w:rsidR="00F62B85" w:rsidRDefault="00F62B8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F62B85" w:rsidRDefault="00F62B8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57D42"/>
    <w:multiLevelType w:val="hybridMultilevel"/>
    <w:tmpl w:val="42983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32DD"/>
    <w:multiLevelType w:val="hybridMultilevel"/>
    <w:tmpl w:val="383CA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3960DA"/>
    <w:multiLevelType w:val="hybridMultilevel"/>
    <w:tmpl w:val="BBC87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63E64"/>
    <w:multiLevelType w:val="hybridMultilevel"/>
    <w:tmpl w:val="970E773C"/>
    <w:lvl w:ilvl="0" w:tplc="AFCA78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0DE8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E003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C45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BA55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2A0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024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7AD2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BA85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9D3C79"/>
    <w:multiLevelType w:val="hybridMultilevel"/>
    <w:tmpl w:val="3EFCD35C"/>
    <w:lvl w:ilvl="0" w:tplc="086210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4D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282D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6ED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F66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267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1EE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08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40D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D370ED7"/>
    <w:multiLevelType w:val="hybridMultilevel"/>
    <w:tmpl w:val="1E9822D2"/>
    <w:lvl w:ilvl="0" w:tplc="3D683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52FD0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E0A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BC2E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3A69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BEED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415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CC0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5AA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344253C"/>
    <w:multiLevelType w:val="hybridMultilevel"/>
    <w:tmpl w:val="63AAF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6677F3"/>
    <w:multiLevelType w:val="hybridMultilevel"/>
    <w:tmpl w:val="0E344FD6"/>
    <w:lvl w:ilvl="0" w:tplc="47A844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D870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D61A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C8F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0EC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32BC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2CC8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E8A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0880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5379CA"/>
    <w:multiLevelType w:val="hybridMultilevel"/>
    <w:tmpl w:val="6BE0EB72"/>
    <w:lvl w:ilvl="0" w:tplc="D00E590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941D3"/>
    <w:multiLevelType w:val="hybridMultilevel"/>
    <w:tmpl w:val="2B0A7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E1044C"/>
    <w:multiLevelType w:val="hybridMultilevel"/>
    <w:tmpl w:val="316A0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312878"/>
    <w:multiLevelType w:val="hybridMultilevel"/>
    <w:tmpl w:val="6F1CF136"/>
    <w:lvl w:ilvl="0" w:tplc="38E03A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4CD94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8CA3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84A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46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0C0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B4E9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6A5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10C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A6C57EC"/>
    <w:multiLevelType w:val="hybridMultilevel"/>
    <w:tmpl w:val="2F846AB4"/>
    <w:lvl w:ilvl="0" w:tplc="E4E024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CA19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E6716">
      <w:numFmt w:val="none"/>
      <w:lvlText w:val=""/>
      <w:lvlJc w:val="left"/>
      <w:pPr>
        <w:tabs>
          <w:tab w:val="num" w:pos="360"/>
        </w:tabs>
      </w:pPr>
    </w:lvl>
    <w:lvl w:ilvl="3" w:tplc="12546D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886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21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02E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043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CC5B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4"/>
  </w:num>
  <w:num w:numId="2">
    <w:abstractNumId w:val="8"/>
  </w:num>
  <w:num w:numId="3">
    <w:abstractNumId w:val="9"/>
  </w:num>
  <w:num w:numId="4">
    <w:abstractNumId w:val="4"/>
  </w:num>
  <w:num w:numId="5">
    <w:abstractNumId w:val="13"/>
  </w:num>
  <w:num w:numId="6">
    <w:abstractNumId w:val="7"/>
  </w:num>
  <w:num w:numId="7">
    <w:abstractNumId w:val="1"/>
  </w:num>
  <w:num w:numId="8">
    <w:abstractNumId w:val="0"/>
  </w:num>
  <w:num w:numId="9">
    <w:abstractNumId w:val="10"/>
  </w:num>
  <w:num w:numId="10">
    <w:abstractNumId w:val="2"/>
  </w:num>
  <w:num w:numId="11">
    <w:abstractNumId w:val="5"/>
  </w:num>
  <w:num w:numId="12">
    <w:abstractNumId w:val="12"/>
  </w:num>
  <w:num w:numId="13">
    <w:abstractNumId w:val="11"/>
  </w:num>
  <w:num w:numId="14">
    <w:abstractNumId w:val="3"/>
  </w:num>
  <w:num w:numId="15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597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4F5C"/>
    <w:rsid w:val="0000602C"/>
    <w:rsid w:val="00006032"/>
    <w:rsid w:val="00006C3B"/>
    <w:rsid w:val="000073FB"/>
    <w:rsid w:val="0001063A"/>
    <w:rsid w:val="0001114B"/>
    <w:rsid w:val="00011CB1"/>
    <w:rsid w:val="00011F88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5629"/>
    <w:rsid w:val="0001567A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61E"/>
    <w:rsid w:val="00025DD5"/>
    <w:rsid w:val="000262D9"/>
    <w:rsid w:val="000266DE"/>
    <w:rsid w:val="00026800"/>
    <w:rsid w:val="00026CBB"/>
    <w:rsid w:val="00027718"/>
    <w:rsid w:val="00027810"/>
    <w:rsid w:val="00027EED"/>
    <w:rsid w:val="00031048"/>
    <w:rsid w:val="00032519"/>
    <w:rsid w:val="00033383"/>
    <w:rsid w:val="0003350F"/>
    <w:rsid w:val="0003404C"/>
    <w:rsid w:val="0003435F"/>
    <w:rsid w:val="00034622"/>
    <w:rsid w:val="0003548C"/>
    <w:rsid w:val="000358A0"/>
    <w:rsid w:val="00035B41"/>
    <w:rsid w:val="000363EA"/>
    <w:rsid w:val="00036646"/>
    <w:rsid w:val="00036E39"/>
    <w:rsid w:val="00036E73"/>
    <w:rsid w:val="000374C6"/>
    <w:rsid w:val="00037C40"/>
    <w:rsid w:val="000405AB"/>
    <w:rsid w:val="00040C18"/>
    <w:rsid w:val="00041292"/>
    <w:rsid w:val="00041B14"/>
    <w:rsid w:val="0004248E"/>
    <w:rsid w:val="000436AB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1A7F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83"/>
    <w:rsid w:val="00057CCD"/>
    <w:rsid w:val="00057F51"/>
    <w:rsid w:val="00060093"/>
    <w:rsid w:val="00062363"/>
    <w:rsid w:val="000627C9"/>
    <w:rsid w:val="00062C13"/>
    <w:rsid w:val="00062DDD"/>
    <w:rsid w:val="00062EE8"/>
    <w:rsid w:val="00064133"/>
    <w:rsid w:val="00065648"/>
    <w:rsid w:val="000656E5"/>
    <w:rsid w:val="00065BA2"/>
    <w:rsid w:val="00065E90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2BC8"/>
    <w:rsid w:val="00074642"/>
    <w:rsid w:val="00074C8B"/>
    <w:rsid w:val="00075305"/>
    <w:rsid w:val="00075BF3"/>
    <w:rsid w:val="0007610F"/>
    <w:rsid w:val="0007696E"/>
    <w:rsid w:val="0007728E"/>
    <w:rsid w:val="00077E39"/>
    <w:rsid w:val="00080347"/>
    <w:rsid w:val="00080562"/>
    <w:rsid w:val="0008062A"/>
    <w:rsid w:val="000807A2"/>
    <w:rsid w:val="00080821"/>
    <w:rsid w:val="00080BEE"/>
    <w:rsid w:val="00080DF3"/>
    <w:rsid w:val="0008144A"/>
    <w:rsid w:val="00081781"/>
    <w:rsid w:val="00081FF1"/>
    <w:rsid w:val="000823F4"/>
    <w:rsid w:val="0008258D"/>
    <w:rsid w:val="000839E3"/>
    <w:rsid w:val="00083E10"/>
    <w:rsid w:val="00083E1A"/>
    <w:rsid w:val="00085C53"/>
    <w:rsid w:val="00085F51"/>
    <w:rsid w:val="000863BD"/>
    <w:rsid w:val="0008685F"/>
    <w:rsid w:val="00086D41"/>
    <w:rsid w:val="00086EDA"/>
    <w:rsid w:val="0008744E"/>
    <w:rsid w:val="00087E91"/>
    <w:rsid w:val="000901E2"/>
    <w:rsid w:val="0009079C"/>
    <w:rsid w:val="000918A3"/>
    <w:rsid w:val="0009199E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0EDD"/>
    <w:rsid w:val="000A2152"/>
    <w:rsid w:val="000A2A4C"/>
    <w:rsid w:val="000A2C2A"/>
    <w:rsid w:val="000A3A6D"/>
    <w:rsid w:val="000A49DC"/>
    <w:rsid w:val="000A4BEB"/>
    <w:rsid w:val="000A4C24"/>
    <w:rsid w:val="000A5020"/>
    <w:rsid w:val="000A5060"/>
    <w:rsid w:val="000A5631"/>
    <w:rsid w:val="000A5806"/>
    <w:rsid w:val="000A5BF1"/>
    <w:rsid w:val="000A693F"/>
    <w:rsid w:val="000A6F20"/>
    <w:rsid w:val="000A70C7"/>
    <w:rsid w:val="000A78BB"/>
    <w:rsid w:val="000A7BFF"/>
    <w:rsid w:val="000B04B5"/>
    <w:rsid w:val="000B0F93"/>
    <w:rsid w:val="000B1DE0"/>
    <w:rsid w:val="000B2270"/>
    <w:rsid w:val="000B2A11"/>
    <w:rsid w:val="000B34AA"/>
    <w:rsid w:val="000B35C7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5C69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4C73"/>
    <w:rsid w:val="000C5625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846"/>
    <w:rsid w:val="000D0B41"/>
    <w:rsid w:val="000D0DF4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53F9"/>
    <w:rsid w:val="000D575B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1D1F"/>
    <w:rsid w:val="000E2ADE"/>
    <w:rsid w:val="000E2B75"/>
    <w:rsid w:val="000E2C22"/>
    <w:rsid w:val="000E3B5E"/>
    <w:rsid w:val="000E42FE"/>
    <w:rsid w:val="000E4E75"/>
    <w:rsid w:val="000E5640"/>
    <w:rsid w:val="000E5E0B"/>
    <w:rsid w:val="000E63C4"/>
    <w:rsid w:val="000E63D2"/>
    <w:rsid w:val="000E69C2"/>
    <w:rsid w:val="000E7499"/>
    <w:rsid w:val="000E7B71"/>
    <w:rsid w:val="000E7ED7"/>
    <w:rsid w:val="000F04CD"/>
    <w:rsid w:val="000F076A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0F9B"/>
    <w:rsid w:val="00101CFB"/>
    <w:rsid w:val="00102A1C"/>
    <w:rsid w:val="001030F5"/>
    <w:rsid w:val="0010390B"/>
    <w:rsid w:val="00103969"/>
    <w:rsid w:val="001049EA"/>
    <w:rsid w:val="00104F61"/>
    <w:rsid w:val="001050DA"/>
    <w:rsid w:val="00106338"/>
    <w:rsid w:val="00106F0C"/>
    <w:rsid w:val="00110126"/>
    <w:rsid w:val="00110BE2"/>
    <w:rsid w:val="001113C7"/>
    <w:rsid w:val="00111663"/>
    <w:rsid w:val="00112957"/>
    <w:rsid w:val="00112B6C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1998"/>
    <w:rsid w:val="0012245A"/>
    <w:rsid w:val="00122734"/>
    <w:rsid w:val="0012275A"/>
    <w:rsid w:val="001227E8"/>
    <w:rsid w:val="00122FAA"/>
    <w:rsid w:val="001238DE"/>
    <w:rsid w:val="00123A77"/>
    <w:rsid w:val="00124785"/>
    <w:rsid w:val="001248AD"/>
    <w:rsid w:val="0012501E"/>
    <w:rsid w:val="0012519F"/>
    <w:rsid w:val="001251CE"/>
    <w:rsid w:val="00125209"/>
    <w:rsid w:val="0012582D"/>
    <w:rsid w:val="00125DD0"/>
    <w:rsid w:val="00126023"/>
    <w:rsid w:val="00126A0D"/>
    <w:rsid w:val="00126A83"/>
    <w:rsid w:val="00126AFB"/>
    <w:rsid w:val="00126E1B"/>
    <w:rsid w:val="00126FF0"/>
    <w:rsid w:val="00127107"/>
    <w:rsid w:val="0012711F"/>
    <w:rsid w:val="00130130"/>
    <w:rsid w:val="001301AC"/>
    <w:rsid w:val="00130215"/>
    <w:rsid w:val="00130BB4"/>
    <w:rsid w:val="001323AD"/>
    <w:rsid w:val="00132404"/>
    <w:rsid w:val="0013265C"/>
    <w:rsid w:val="001327A1"/>
    <w:rsid w:val="00132A6F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91"/>
    <w:rsid w:val="0013766A"/>
    <w:rsid w:val="00137DD1"/>
    <w:rsid w:val="0014031F"/>
    <w:rsid w:val="001403C8"/>
    <w:rsid w:val="0014096A"/>
    <w:rsid w:val="00140AD3"/>
    <w:rsid w:val="00140C55"/>
    <w:rsid w:val="001412C1"/>
    <w:rsid w:val="00141D8A"/>
    <w:rsid w:val="00143060"/>
    <w:rsid w:val="00143A83"/>
    <w:rsid w:val="00144042"/>
    <w:rsid w:val="00144674"/>
    <w:rsid w:val="001448F9"/>
    <w:rsid w:val="00145179"/>
    <w:rsid w:val="00145726"/>
    <w:rsid w:val="00145C2B"/>
    <w:rsid w:val="00146A54"/>
    <w:rsid w:val="00146ED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04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0C2"/>
    <w:rsid w:val="001603A2"/>
    <w:rsid w:val="00160436"/>
    <w:rsid w:val="0016044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2AC0"/>
    <w:rsid w:val="001731A3"/>
    <w:rsid w:val="001731B5"/>
    <w:rsid w:val="00173B1E"/>
    <w:rsid w:val="00173DB5"/>
    <w:rsid w:val="0017400D"/>
    <w:rsid w:val="00174F8B"/>
    <w:rsid w:val="001751CC"/>
    <w:rsid w:val="00175577"/>
    <w:rsid w:val="00175723"/>
    <w:rsid w:val="00175C46"/>
    <w:rsid w:val="00177DDF"/>
    <w:rsid w:val="00177E54"/>
    <w:rsid w:val="00177EDD"/>
    <w:rsid w:val="001804D6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45B8"/>
    <w:rsid w:val="00194A2D"/>
    <w:rsid w:val="00195353"/>
    <w:rsid w:val="00195BD8"/>
    <w:rsid w:val="00195EC3"/>
    <w:rsid w:val="00195ECF"/>
    <w:rsid w:val="001961C9"/>
    <w:rsid w:val="001962F6"/>
    <w:rsid w:val="001965ED"/>
    <w:rsid w:val="001966EF"/>
    <w:rsid w:val="00196FE6"/>
    <w:rsid w:val="00197406"/>
    <w:rsid w:val="00197434"/>
    <w:rsid w:val="001974FE"/>
    <w:rsid w:val="001A003A"/>
    <w:rsid w:val="001A0172"/>
    <w:rsid w:val="001A01DA"/>
    <w:rsid w:val="001A08A9"/>
    <w:rsid w:val="001A29C1"/>
    <w:rsid w:val="001A3137"/>
    <w:rsid w:val="001A333E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CD2"/>
    <w:rsid w:val="001B0D31"/>
    <w:rsid w:val="001B0EFB"/>
    <w:rsid w:val="001B13E6"/>
    <w:rsid w:val="001B1745"/>
    <w:rsid w:val="001B185D"/>
    <w:rsid w:val="001B1B38"/>
    <w:rsid w:val="001B27D2"/>
    <w:rsid w:val="001B2FA9"/>
    <w:rsid w:val="001B3115"/>
    <w:rsid w:val="001B3326"/>
    <w:rsid w:val="001B3893"/>
    <w:rsid w:val="001B45D3"/>
    <w:rsid w:val="001B461D"/>
    <w:rsid w:val="001B4909"/>
    <w:rsid w:val="001B5649"/>
    <w:rsid w:val="001B5849"/>
    <w:rsid w:val="001B68D8"/>
    <w:rsid w:val="001B6AFB"/>
    <w:rsid w:val="001B6F88"/>
    <w:rsid w:val="001B7725"/>
    <w:rsid w:val="001B781D"/>
    <w:rsid w:val="001C0C57"/>
    <w:rsid w:val="001C0CB2"/>
    <w:rsid w:val="001C14C3"/>
    <w:rsid w:val="001C17B0"/>
    <w:rsid w:val="001C26C0"/>
    <w:rsid w:val="001C27CC"/>
    <w:rsid w:val="001C3089"/>
    <w:rsid w:val="001C3CE1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4EC4"/>
    <w:rsid w:val="001D5196"/>
    <w:rsid w:val="001D5FEC"/>
    <w:rsid w:val="001D64D3"/>
    <w:rsid w:val="001D67EE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0FCE"/>
    <w:rsid w:val="001E1DEE"/>
    <w:rsid w:val="001E2244"/>
    <w:rsid w:val="001E2A10"/>
    <w:rsid w:val="001E2DC8"/>
    <w:rsid w:val="001E3879"/>
    <w:rsid w:val="001E4638"/>
    <w:rsid w:val="001E4804"/>
    <w:rsid w:val="001E4FA4"/>
    <w:rsid w:val="001E5290"/>
    <w:rsid w:val="001E5338"/>
    <w:rsid w:val="001E54DA"/>
    <w:rsid w:val="001E5B38"/>
    <w:rsid w:val="001E5DCB"/>
    <w:rsid w:val="001E67CE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64D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5F7B"/>
    <w:rsid w:val="001F5FD2"/>
    <w:rsid w:val="001F6103"/>
    <w:rsid w:val="001F6397"/>
    <w:rsid w:val="001F6E6E"/>
    <w:rsid w:val="001F7231"/>
    <w:rsid w:val="001F769C"/>
    <w:rsid w:val="001F7882"/>
    <w:rsid w:val="0020057C"/>
    <w:rsid w:val="002007DC"/>
    <w:rsid w:val="00200845"/>
    <w:rsid w:val="00200A9D"/>
    <w:rsid w:val="00200C95"/>
    <w:rsid w:val="0020109B"/>
    <w:rsid w:val="00201842"/>
    <w:rsid w:val="002019EA"/>
    <w:rsid w:val="00202FA8"/>
    <w:rsid w:val="0020310E"/>
    <w:rsid w:val="0020366C"/>
    <w:rsid w:val="00203F1A"/>
    <w:rsid w:val="002041EA"/>
    <w:rsid w:val="00204413"/>
    <w:rsid w:val="00204F98"/>
    <w:rsid w:val="00205F79"/>
    <w:rsid w:val="00206528"/>
    <w:rsid w:val="00206860"/>
    <w:rsid w:val="002068CF"/>
    <w:rsid w:val="00206DE1"/>
    <w:rsid w:val="00207282"/>
    <w:rsid w:val="00207EFD"/>
    <w:rsid w:val="00207FD5"/>
    <w:rsid w:val="0021014E"/>
    <w:rsid w:val="00210304"/>
    <w:rsid w:val="002103FA"/>
    <w:rsid w:val="00210C05"/>
    <w:rsid w:val="002115FC"/>
    <w:rsid w:val="0021165A"/>
    <w:rsid w:val="002116A6"/>
    <w:rsid w:val="002121E5"/>
    <w:rsid w:val="002129AE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F02"/>
    <w:rsid w:val="002178A6"/>
    <w:rsid w:val="00217AE3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30CA"/>
    <w:rsid w:val="002230E4"/>
    <w:rsid w:val="002233E0"/>
    <w:rsid w:val="00223BAC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6E18"/>
    <w:rsid w:val="00226EFD"/>
    <w:rsid w:val="002277CF"/>
    <w:rsid w:val="00231879"/>
    <w:rsid w:val="00231986"/>
    <w:rsid w:val="00231C43"/>
    <w:rsid w:val="00232059"/>
    <w:rsid w:val="00232C98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25"/>
    <w:rsid w:val="002405EB"/>
    <w:rsid w:val="00240974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08"/>
    <w:rsid w:val="00251512"/>
    <w:rsid w:val="00251658"/>
    <w:rsid w:val="002517BF"/>
    <w:rsid w:val="00251F77"/>
    <w:rsid w:val="002521AC"/>
    <w:rsid w:val="00253518"/>
    <w:rsid w:val="00253659"/>
    <w:rsid w:val="002536F9"/>
    <w:rsid w:val="002537EF"/>
    <w:rsid w:val="00253E63"/>
    <w:rsid w:val="002541D6"/>
    <w:rsid w:val="00254F4A"/>
    <w:rsid w:val="00255402"/>
    <w:rsid w:val="00255EA3"/>
    <w:rsid w:val="002563BF"/>
    <w:rsid w:val="0025720C"/>
    <w:rsid w:val="0025769E"/>
    <w:rsid w:val="00257E49"/>
    <w:rsid w:val="0026062E"/>
    <w:rsid w:val="002606A2"/>
    <w:rsid w:val="00261690"/>
    <w:rsid w:val="00261991"/>
    <w:rsid w:val="002621FF"/>
    <w:rsid w:val="0026260A"/>
    <w:rsid w:val="002626CF"/>
    <w:rsid w:val="002631F1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4BA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351"/>
    <w:rsid w:val="002735E9"/>
    <w:rsid w:val="0027498F"/>
    <w:rsid w:val="00274A37"/>
    <w:rsid w:val="00274EE7"/>
    <w:rsid w:val="00275444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55F"/>
    <w:rsid w:val="00280B58"/>
    <w:rsid w:val="00280E3D"/>
    <w:rsid w:val="00281A32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74D4"/>
    <w:rsid w:val="002917ED"/>
    <w:rsid w:val="0029196D"/>
    <w:rsid w:val="00292710"/>
    <w:rsid w:val="00292D50"/>
    <w:rsid w:val="00293570"/>
    <w:rsid w:val="00293778"/>
    <w:rsid w:val="0029383A"/>
    <w:rsid w:val="00293B55"/>
    <w:rsid w:val="00293C2E"/>
    <w:rsid w:val="00293F6D"/>
    <w:rsid w:val="002942C3"/>
    <w:rsid w:val="00294BA7"/>
    <w:rsid w:val="00294EEE"/>
    <w:rsid w:val="00295345"/>
    <w:rsid w:val="00295E7B"/>
    <w:rsid w:val="0029647B"/>
    <w:rsid w:val="0029720D"/>
    <w:rsid w:val="0029785A"/>
    <w:rsid w:val="002A1115"/>
    <w:rsid w:val="002A1157"/>
    <w:rsid w:val="002A18BB"/>
    <w:rsid w:val="002A24D7"/>
    <w:rsid w:val="002A298F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B26"/>
    <w:rsid w:val="002B1C99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6ED"/>
    <w:rsid w:val="002B5CF8"/>
    <w:rsid w:val="002B620A"/>
    <w:rsid w:val="002B706D"/>
    <w:rsid w:val="002B767A"/>
    <w:rsid w:val="002B778C"/>
    <w:rsid w:val="002B7F0F"/>
    <w:rsid w:val="002C02C3"/>
    <w:rsid w:val="002C0BDD"/>
    <w:rsid w:val="002C0F91"/>
    <w:rsid w:val="002C1958"/>
    <w:rsid w:val="002C1AAB"/>
    <w:rsid w:val="002C28AC"/>
    <w:rsid w:val="002C2C98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721"/>
    <w:rsid w:val="002D383C"/>
    <w:rsid w:val="002D3C08"/>
    <w:rsid w:val="002D4F03"/>
    <w:rsid w:val="002D518C"/>
    <w:rsid w:val="002D5427"/>
    <w:rsid w:val="002D5539"/>
    <w:rsid w:val="002D5642"/>
    <w:rsid w:val="002D58BE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1E9"/>
    <w:rsid w:val="002F1E21"/>
    <w:rsid w:val="002F1F5E"/>
    <w:rsid w:val="002F28F9"/>
    <w:rsid w:val="002F2FB3"/>
    <w:rsid w:val="002F31C0"/>
    <w:rsid w:val="002F3283"/>
    <w:rsid w:val="002F365D"/>
    <w:rsid w:val="002F3DAA"/>
    <w:rsid w:val="002F453E"/>
    <w:rsid w:val="002F45B3"/>
    <w:rsid w:val="002F46E5"/>
    <w:rsid w:val="002F48AE"/>
    <w:rsid w:val="002F4A93"/>
    <w:rsid w:val="002F4C79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EE8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86A"/>
    <w:rsid w:val="003077B7"/>
    <w:rsid w:val="00307913"/>
    <w:rsid w:val="003079AF"/>
    <w:rsid w:val="00310185"/>
    <w:rsid w:val="00310508"/>
    <w:rsid w:val="003106AC"/>
    <w:rsid w:val="00310FB7"/>
    <w:rsid w:val="00311320"/>
    <w:rsid w:val="003115C7"/>
    <w:rsid w:val="00311EAA"/>
    <w:rsid w:val="00312509"/>
    <w:rsid w:val="00313523"/>
    <w:rsid w:val="00313EBB"/>
    <w:rsid w:val="00314260"/>
    <w:rsid w:val="00314690"/>
    <w:rsid w:val="0031568A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28E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3EA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291"/>
    <w:rsid w:val="003416BB"/>
    <w:rsid w:val="00341703"/>
    <w:rsid w:val="00341F21"/>
    <w:rsid w:val="003425DF"/>
    <w:rsid w:val="003426E8"/>
    <w:rsid w:val="003434FE"/>
    <w:rsid w:val="003437B1"/>
    <w:rsid w:val="00343C7A"/>
    <w:rsid w:val="00344648"/>
    <w:rsid w:val="003448E7"/>
    <w:rsid w:val="00344BB8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36C8"/>
    <w:rsid w:val="00353932"/>
    <w:rsid w:val="00353EC0"/>
    <w:rsid w:val="00353FFF"/>
    <w:rsid w:val="0035406B"/>
    <w:rsid w:val="00354128"/>
    <w:rsid w:val="003544DB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3E5"/>
    <w:rsid w:val="00360456"/>
    <w:rsid w:val="00361515"/>
    <w:rsid w:val="00361606"/>
    <w:rsid w:val="00361BD7"/>
    <w:rsid w:val="00362FFB"/>
    <w:rsid w:val="00364822"/>
    <w:rsid w:val="0036486E"/>
    <w:rsid w:val="003650E2"/>
    <w:rsid w:val="00365772"/>
    <w:rsid w:val="00365CC1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0BA1"/>
    <w:rsid w:val="00370E7C"/>
    <w:rsid w:val="0037130E"/>
    <w:rsid w:val="0037191E"/>
    <w:rsid w:val="00372819"/>
    <w:rsid w:val="003731B9"/>
    <w:rsid w:val="0037364D"/>
    <w:rsid w:val="003737DC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AF5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A40"/>
    <w:rsid w:val="0038614B"/>
    <w:rsid w:val="00386335"/>
    <w:rsid w:val="0038680C"/>
    <w:rsid w:val="00386B81"/>
    <w:rsid w:val="00386C57"/>
    <w:rsid w:val="00386ED8"/>
    <w:rsid w:val="00386F2E"/>
    <w:rsid w:val="003903EC"/>
    <w:rsid w:val="00390CB5"/>
    <w:rsid w:val="00390ED1"/>
    <w:rsid w:val="00391DBF"/>
    <w:rsid w:val="00392D2C"/>
    <w:rsid w:val="00392D98"/>
    <w:rsid w:val="003931D1"/>
    <w:rsid w:val="00393E66"/>
    <w:rsid w:val="00394075"/>
    <w:rsid w:val="00394A92"/>
    <w:rsid w:val="00395074"/>
    <w:rsid w:val="003954AC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2D4"/>
    <w:rsid w:val="003A1CD6"/>
    <w:rsid w:val="003A25C7"/>
    <w:rsid w:val="003A260D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F7F"/>
    <w:rsid w:val="003A797F"/>
    <w:rsid w:val="003A7E3D"/>
    <w:rsid w:val="003B00D8"/>
    <w:rsid w:val="003B059E"/>
    <w:rsid w:val="003B1542"/>
    <w:rsid w:val="003B15BC"/>
    <w:rsid w:val="003B1B6B"/>
    <w:rsid w:val="003B1F2F"/>
    <w:rsid w:val="003B24B7"/>
    <w:rsid w:val="003B26AE"/>
    <w:rsid w:val="003B3525"/>
    <w:rsid w:val="003B392D"/>
    <w:rsid w:val="003B3C32"/>
    <w:rsid w:val="003B43C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9CB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8ED"/>
    <w:rsid w:val="003C5917"/>
    <w:rsid w:val="003C629C"/>
    <w:rsid w:val="003C6399"/>
    <w:rsid w:val="003C701A"/>
    <w:rsid w:val="003C71BF"/>
    <w:rsid w:val="003C7986"/>
    <w:rsid w:val="003C7D5C"/>
    <w:rsid w:val="003D0067"/>
    <w:rsid w:val="003D02FE"/>
    <w:rsid w:val="003D09A7"/>
    <w:rsid w:val="003D0DA7"/>
    <w:rsid w:val="003D15DF"/>
    <w:rsid w:val="003D1B1E"/>
    <w:rsid w:val="003D1B2E"/>
    <w:rsid w:val="003D2246"/>
    <w:rsid w:val="003D23CD"/>
    <w:rsid w:val="003D27E8"/>
    <w:rsid w:val="003D2C1B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1DA1"/>
    <w:rsid w:val="003E214C"/>
    <w:rsid w:val="003E295B"/>
    <w:rsid w:val="003E29E2"/>
    <w:rsid w:val="003E2B20"/>
    <w:rsid w:val="003E2C3D"/>
    <w:rsid w:val="003E3932"/>
    <w:rsid w:val="003E4324"/>
    <w:rsid w:val="003E4388"/>
    <w:rsid w:val="003E4A53"/>
    <w:rsid w:val="003E4C42"/>
    <w:rsid w:val="003E4CBD"/>
    <w:rsid w:val="003E5923"/>
    <w:rsid w:val="003E7BCB"/>
    <w:rsid w:val="003F0959"/>
    <w:rsid w:val="003F17F2"/>
    <w:rsid w:val="003F2021"/>
    <w:rsid w:val="003F2B9E"/>
    <w:rsid w:val="003F3229"/>
    <w:rsid w:val="003F406A"/>
    <w:rsid w:val="003F41D8"/>
    <w:rsid w:val="003F44C7"/>
    <w:rsid w:val="003F476C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1BB"/>
    <w:rsid w:val="00401201"/>
    <w:rsid w:val="00401476"/>
    <w:rsid w:val="00401683"/>
    <w:rsid w:val="0040190D"/>
    <w:rsid w:val="00401BB8"/>
    <w:rsid w:val="00401C87"/>
    <w:rsid w:val="0040269E"/>
    <w:rsid w:val="00403353"/>
    <w:rsid w:val="004041F4"/>
    <w:rsid w:val="00404715"/>
    <w:rsid w:val="004049E2"/>
    <w:rsid w:val="00404C16"/>
    <w:rsid w:val="00404E8B"/>
    <w:rsid w:val="0040546A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780"/>
    <w:rsid w:val="00416C92"/>
    <w:rsid w:val="00416DD8"/>
    <w:rsid w:val="00416FDB"/>
    <w:rsid w:val="004176A8"/>
    <w:rsid w:val="0042002D"/>
    <w:rsid w:val="00420D6D"/>
    <w:rsid w:val="00421263"/>
    <w:rsid w:val="0042140A"/>
    <w:rsid w:val="00421640"/>
    <w:rsid w:val="0042179D"/>
    <w:rsid w:val="00422427"/>
    <w:rsid w:val="004224C5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30"/>
    <w:rsid w:val="00431D8B"/>
    <w:rsid w:val="00432366"/>
    <w:rsid w:val="004324DF"/>
    <w:rsid w:val="00432720"/>
    <w:rsid w:val="00432D0B"/>
    <w:rsid w:val="00433224"/>
    <w:rsid w:val="004339D7"/>
    <w:rsid w:val="00433E95"/>
    <w:rsid w:val="00433F30"/>
    <w:rsid w:val="00434FE7"/>
    <w:rsid w:val="0043684E"/>
    <w:rsid w:val="00436EDE"/>
    <w:rsid w:val="0043710F"/>
    <w:rsid w:val="00437690"/>
    <w:rsid w:val="00437BE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01D"/>
    <w:rsid w:val="00464FB6"/>
    <w:rsid w:val="00465677"/>
    <w:rsid w:val="00465CE4"/>
    <w:rsid w:val="004662A2"/>
    <w:rsid w:val="004670D0"/>
    <w:rsid w:val="004671B4"/>
    <w:rsid w:val="0046724B"/>
    <w:rsid w:val="0046733D"/>
    <w:rsid w:val="0047023D"/>
    <w:rsid w:val="00470E24"/>
    <w:rsid w:val="0047190C"/>
    <w:rsid w:val="00471BB8"/>
    <w:rsid w:val="0047222E"/>
    <w:rsid w:val="00472325"/>
    <w:rsid w:val="00472562"/>
    <w:rsid w:val="004739FE"/>
    <w:rsid w:val="00473BA5"/>
    <w:rsid w:val="00474120"/>
    <w:rsid w:val="004749F9"/>
    <w:rsid w:val="00474C79"/>
    <w:rsid w:val="00474F00"/>
    <w:rsid w:val="00475422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324"/>
    <w:rsid w:val="00485B1F"/>
    <w:rsid w:val="00486951"/>
    <w:rsid w:val="004870E2"/>
    <w:rsid w:val="004902D4"/>
    <w:rsid w:val="00490457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DB4"/>
    <w:rsid w:val="00495E41"/>
    <w:rsid w:val="00495F24"/>
    <w:rsid w:val="00495F73"/>
    <w:rsid w:val="00496077"/>
    <w:rsid w:val="004960B6"/>
    <w:rsid w:val="00496D3E"/>
    <w:rsid w:val="004977A0"/>
    <w:rsid w:val="004977CF"/>
    <w:rsid w:val="00497FB2"/>
    <w:rsid w:val="004A0014"/>
    <w:rsid w:val="004A032A"/>
    <w:rsid w:val="004A068C"/>
    <w:rsid w:val="004A0763"/>
    <w:rsid w:val="004A0F0E"/>
    <w:rsid w:val="004A1482"/>
    <w:rsid w:val="004A1A72"/>
    <w:rsid w:val="004A213B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D2C"/>
    <w:rsid w:val="004B1E8A"/>
    <w:rsid w:val="004B2272"/>
    <w:rsid w:val="004B272D"/>
    <w:rsid w:val="004B2F5C"/>
    <w:rsid w:val="004B2F73"/>
    <w:rsid w:val="004B3701"/>
    <w:rsid w:val="004B38F7"/>
    <w:rsid w:val="004B3E8C"/>
    <w:rsid w:val="004B60B9"/>
    <w:rsid w:val="004B6609"/>
    <w:rsid w:val="004B6677"/>
    <w:rsid w:val="004B6C28"/>
    <w:rsid w:val="004B7534"/>
    <w:rsid w:val="004B7861"/>
    <w:rsid w:val="004B7980"/>
    <w:rsid w:val="004C0860"/>
    <w:rsid w:val="004C19AE"/>
    <w:rsid w:val="004C1A9D"/>
    <w:rsid w:val="004C2B2E"/>
    <w:rsid w:val="004C2E99"/>
    <w:rsid w:val="004C3648"/>
    <w:rsid w:val="004C4671"/>
    <w:rsid w:val="004C52E6"/>
    <w:rsid w:val="004C5729"/>
    <w:rsid w:val="004C57B7"/>
    <w:rsid w:val="004C5AE4"/>
    <w:rsid w:val="004C60F1"/>
    <w:rsid w:val="004C682A"/>
    <w:rsid w:val="004C6A73"/>
    <w:rsid w:val="004C6AE7"/>
    <w:rsid w:val="004C6B65"/>
    <w:rsid w:val="004C79D7"/>
    <w:rsid w:val="004D0C4D"/>
    <w:rsid w:val="004D0D71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D83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8AE"/>
    <w:rsid w:val="004E0A8C"/>
    <w:rsid w:val="004E0D93"/>
    <w:rsid w:val="004E0E35"/>
    <w:rsid w:val="004E0E41"/>
    <w:rsid w:val="004E1943"/>
    <w:rsid w:val="004E22C6"/>
    <w:rsid w:val="004E24D5"/>
    <w:rsid w:val="004E265B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C5"/>
    <w:rsid w:val="004E42B5"/>
    <w:rsid w:val="004E4BC8"/>
    <w:rsid w:val="004E4CC5"/>
    <w:rsid w:val="004E4ECF"/>
    <w:rsid w:val="004E52C4"/>
    <w:rsid w:val="004E5E88"/>
    <w:rsid w:val="004E61C1"/>
    <w:rsid w:val="004E6228"/>
    <w:rsid w:val="004E6586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3D6E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4AD9"/>
    <w:rsid w:val="00505F80"/>
    <w:rsid w:val="005061F6"/>
    <w:rsid w:val="00506384"/>
    <w:rsid w:val="005071CC"/>
    <w:rsid w:val="0050770E"/>
    <w:rsid w:val="005104EE"/>
    <w:rsid w:val="00510778"/>
    <w:rsid w:val="00511185"/>
    <w:rsid w:val="00511220"/>
    <w:rsid w:val="0051122A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1CE3"/>
    <w:rsid w:val="0052291E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BF8"/>
    <w:rsid w:val="00527B42"/>
    <w:rsid w:val="00530D12"/>
    <w:rsid w:val="00530F0B"/>
    <w:rsid w:val="005314A3"/>
    <w:rsid w:val="00531949"/>
    <w:rsid w:val="00531966"/>
    <w:rsid w:val="0053196D"/>
    <w:rsid w:val="00531BC6"/>
    <w:rsid w:val="00531BC9"/>
    <w:rsid w:val="005329D0"/>
    <w:rsid w:val="0053312F"/>
    <w:rsid w:val="00533576"/>
    <w:rsid w:val="00533F08"/>
    <w:rsid w:val="00533FD2"/>
    <w:rsid w:val="00534512"/>
    <w:rsid w:val="00534671"/>
    <w:rsid w:val="00534F54"/>
    <w:rsid w:val="0053513F"/>
    <w:rsid w:val="00536085"/>
    <w:rsid w:val="0053609D"/>
    <w:rsid w:val="005365D3"/>
    <w:rsid w:val="005366C3"/>
    <w:rsid w:val="00536748"/>
    <w:rsid w:val="0053690F"/>
    <w:rsid w:val="005369EC"/>
    <w:rsid w:val="00536F13"/>
    <w:rsid w:val="00537163"/>
    <w:rsid w:val="00537714"/>
    <w:rsid w:val="00537B30"/>
    <w:rsid w:val="00537BDA"/>
    <w:rsid w:val="00537DCB"/>
    <w:rsid w:val="00540316"/>
    <w:rsid w:val="00540D57"/>
    <w:rsid w:val="0054135D"/>
    <w:rsid w:val="00542340"/>
    <w:rsid w:val="00542AC7"/>
    <w:rsid w:val="00542D1D"/>
    <w:rsid w:val="00543643"/>
    <w:rsid w:val="00543DCF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6D0"/>
    <w:rsid w:val="00552B2C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676B"/>
    <w:rsid w:val="005568E4"/>
    <w:rsid w:val="005568F2"/>
    <w:rsid w:val="00556EB4"/>
    <w:rsid w:val="0055784A"/>
    <w:rsid w:val="005606FA"/>
    <w:rsid w:val="0056081D"/>
    <w:rsid w:val="005608FC"/>
    <w:rsid w:val="00560AE2"/>
    <w:rsid w:val="00560CFD"/>
    <w:rsid w:val="0056169C"/>
    <w:rsid w:val="00561BBD"/>
    <w:rsid w:val="00561FBF"/>
    <w:rsid w:val="00562103"/>
    <w:rsid w:val="005629F4"/>
    <w:rsid w:val="00563272"/>
    <w:rsid w:val="005641A5"/>
    <w:rsid w:val="00564388"/>
    <w:rsid w:val="005645DB"/>
    <w:rsid w:val="00564D66"/>
    <w:rsid w:val="00565B19"/>
    <w:rsid w:val="00565DDA"/>
    <w:rsid w:val="0056675F"/>
    <w:rsid w:val="00566974"/>
    <w:rsid w:val="00566E96"/>
    <w:rsid w:val="005671D3"/>
    <w:rsid w:val="00567470"/>
    <w:rsid w:val="00567D86"/>
    <w:rsid w:val="00567EB8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1"/>
    <w:rsid w:val="0057693F"/>
    <w:rsid w:val="00577B8A"/>
    <w:rsid w:val="00580563"/>
    <w:rsid w:val="00581FCB"/>
    <w:rsid w:val="0058229E"/>
    <w:rsid w:val="00582D0F"/>
    <w:rsid w:val="00583472"/>
    <w:rsid w:val="005842EB"/>
    <w:rsid w:val="005848EA"/>
    <w:rsid w:val="00584EFE"/>
    <w:rsid w:val="005854B3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6A4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2F6E"/>
    <w:rsid w:val="005B3674"/>
    <w:rsid w:val="005B397D"/>
    <w:rsid w:val="005B3B17"/>
    <w:rsid w:val="005B3F19"/>
    <w:rsid w:val="005B404B"/>
    <w:rsid w:val="005B4065"/>
    <w:rsid w:val="005B466A"/>
    <w:rsid w:val="005B4FE3"/>
    <w:rsid w:val="005B52CD"/>
    <w:rsid w:val="005B5855"/>
    <w:rsid w:val="005B5DCE"/>
    <w:rsid w:val="005B6AFE"/>
    <w:rsid w:val="005B7AC0"/>
    <w:rsid w:val="005B7FB6"/>
    <w:rsid w:val="005C007F"/>
    <w:rsid w:val="005C06A3"/>
    <w:rsid w:val="005C0FA1"/>
    <w:rsid w:val="005C11C0"/>
    <w:rsid w:val="005C1460"/>
    <w:rsid w:val="005C2289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5CC2"/>
    <w:rsid w:val="005C659F"/>
    <w:rsid w:val="005C72C8"/>
    <w:rsid w:val="005C794E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40BB"/>
    <w:rsid w:val="005D4297"/>
    <w:rsid w:val="005D4DFA"/>
    <w:rsid w:val="005D51C5"/>
    <w:rsid w:val="005D5A01"/>
    <w:rsid w:val="005D5E5A"/>
    <w:rsid w:val="005D6717"/>
    <w:rsid w:val="005D72A6"/>
    <w:rsid w:val="005D7CFC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7D9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255"/>
    <w:rsid w:val="005F0308"/>
    <w:rsid w:val="005F052B"/>
    <w:rsid w:val="005F0AE6"/>
    <w:rsid w:val="005F165F"/>
    <w:rsid w:val="005F295E"/>
    <w:rsid w:val="005F358C"/>
    <w:rsid w:val="005F39B5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18"/>
    <w:rsid w:val="00600D4D"/>
    <w:rsid w:val="00600E12"/>
    <w:rsid w:val="006011B5"/>
    <w:rsid w:val="00601E83"/>
    <w:rsid w:val="00602422"/>
    <w:rsid w:val="006026D0"/>
    <w:rsid w:val="00602707"/>
    <w:rsid w:val="0060294B"/>
    <w:rsid w:val="00602C5A"/>
    <w:rsid w:val="00603D9A"/>
    <w:rsid w:val="00603F0C"/>
    <w:rsid w:val="006043E1"/>
    <w:rsid w:val="0060483B"/>
    <w:rsid w:val="006048F5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2AA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4DB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699"/>
    <w:rsid w:val="00617798"/>
    <w:rsid w:val="006208DB"/>
    <w:rsid w:val="00620F2B"/>
    <w:rsid w:val="0062185C"/>
    <w:rsid w:val="00621B05"/>
    <w:rsid w:val="00621C3A"/>
    <w:rsid w:val="00622ACC"/>
    <w:rsid w:val="0062357C"/>
    <w:rsid w:val="0062372D"/>
    <w:rsid w:val="00623C6C"/>
    <w:rsid w:val="00624744"/>
    <w:rsid w:val="00624AE3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59"/>
    <w:rsid w:val="00632298"/>
    <w:rsid w:val="0063255B"/>
    <w:rsid w:val="0063349C"/>
    <w:rsid w:val="00633CCE"/>
    <w:rsid w:val="00633DFE"/>
    <w:rsid w:val="00634479"/>
    <w:rsid w:val="00634500"/>
    <w:rsid w:val="00635C81"/>
    <w:rsid w:val="00636AA8"/>
    <w:rsid w:val="00636D87"/>
    <w:rsid w:val="00637E12"/>
    <w:rsid w:val="00640506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46ED"/>
    <w:rsid w:val="006451A3"/>
    <w:rsid w:val="00646717"/>
    <w:rsid w:val="006468DF"/>
    <w:rsid w:val="00646B9B"/>
    <w:rsid w:val="00647653"/>
    <w:rsid w:val="006476C8"/>
    <w:rsid w:val="006500C1"/>
    <w:rsid w:val="00650900"/>
    <w:rsid w:val="00650904"/>
    <w:rsid w:val="00650F0B"/>
    <w:rsid w:val="0065198D"/>
    <w:rsid w:val="00651C87"/>
    <w:rsid w:val="00651ED9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14B8"/>
    <w:rsid w:val="006720C6"/>
    <w:rsid w:val="006723EA"/>
    <w:rsid w:val="006726C4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649"/>
    <w:rsid w:val="006768DA"/>
    <w:rsid w:val="00677312"/>
    <w:rsid w:val="006773D4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6E9"/>
    <w:rsid w:val="00684744"/>
    <w:rsid w:val="00684A94"/>
    <w:rsid w:val="00684F04"/>
    <w:rsid w:val="00685019"/>
    <w:rsid w:val="00685785"/>
    <w:rsid w:val="00685CA0"/>
    <w:rsid w:val="006864B2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1D39"/>
    <w:rsid w:val="00692E79"/>
    <w:rsid w:val="006931A1"/>
    <w:rsid w:val="006933B6"/>
    <w:rsid w:val="006933D4"/>
    <w:rsid w:val="006934C0"/>
    <w:rsid w:val="006936A8"/>
    <w:rsid w:val="00693B64"/>
    <w:rsid w:val="00694EFB"/>
    <w:rsid w:val="00695123"/>
    <w:rsid w:val="006951DB"/>
    <w:rsid w:val="00695C50"/>
    <w:rsid w:val="00695C58"/>
    <w:rsid w:val="00696D9D"/>
    <w:rsid w:val="00696E4F"/>
    <w:rsid w:val="00697873"/>
    <w:rsid w:val="006978FE"/>
    <w:rsid w:val="006A0DAD"/>
    <w:rsid w:val="006A1752"/>
    <w:rsid w:val="006A2036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5B0"/>
    <w:rsid w:val="006A592B"/>
    <w:rsid w:val="006A5BC8"/>
    <w:rsid w:val="006A5E35"/>
    <w:rsid w:val="006A6BCC"/>
    <w:rsid w:val="006A6D47"/>
    <w:rsid w:val="006A705B"/>
    <w:rsid w:val="006A7137"/>
    <w:rsid w:val="006A7283"/>
    <w:rsid w:val="006A74B5"/>
    <w:rsid w:val="006A77CE"/>
    <w:rsid w:val="006B0C39"/>
    <w:rsid w:val="006B10FF"/>
    <w:rsid w:val="006B229D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9E6"/>
    <w:rsid w:val="006C0FF1"/>
    <w:rsid w:val="006C1651"/>
    <w:rsid w:val="006C2992"/>
    <w:rsid w:val="006C2C9F"/>
    <w:rsid w:val="006C3BB9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17C"/>
    <w:rsid w:val="006D0252"/>
    <w:rsid w:val="006D0B55"/>
    <w:rsid w:val="006D15C8"/>
    <w:rsid w:val="006D1766"/>
    <w:rsid w:val="006D21BA"/>
    <w:rsid w:val="006D2274"/>
    <w:rsid w:val="006D2BC5"/>
    <w:rsid w:val="006D2D02"/>
    <w:rsid w:val="006D2DAC"/>
    <w:rsid w:val="006D3B38"/>
    <w:rsid w:val="006D40D3"/>
    <w:rsid w:val="006D44EF"/>
    <w:rsid w:val="006D4958"/>
    <w:rsid w:val="006D54DB"/>
    <w:rsid w:val="006D5686"/>
    <w:rsid w:val="006D5754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046"/>
    <w:rsid w:val="006E56F1"/>
    <w:rsid w:val="006E571D"/>
    <w:rsid w:val="006E5720"/>
    <w:rsid w:val="006E6E80"/>
    <w:rsid w:val="006E7218"/>
    <w:rsid w:val="006E7437"/>
    <w:rsid w:val="006E744C"/>
    <w:rsid w:val="006E7853"/>
    <w:rsid w:val="006F03BF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DE8"/>
    <w:rsid w:val="006F3EDD"/>
    <w:rsid w:val="006F4889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170"/>
    <w:rsid w:val="0070721A"/>
    <w:rsid w:val="0070721E"/>
    <w:rsid w:val="007076DD"/>
    <w:rsid w:val="00707877"/>
    <w:rsid w:val="0071027D"/>
    <w:rsid w:val="00710D62"/>
    <w:rsid w:val="00710E9C"/>
    <w:rsid w:val="00713715"/>
    <w:rsid w:val="00714F95"/>
    <w:rsid w:val="0071637C"/>
    <w:rsid w:val="0071642C"/>
    <w:rsid w:val="007165BB"/>
    <w:rsid w:val="00716622"/>
    <w:rsid w:val="00716719"/>
    <w:rsid w:val="00716D70"/>
    <w:rsid w:val="00717214"/>
    <w:rsid w:val="007172AD"/>
    <w:rsid w:val="0072047E"/>
    <w:rsid w:val="007207EE"/>
    <w:rsid w:val="00720F30"/>
    <w:rsid w:val="00721B6B"/>
    <w:rsid w:val="00721D6A"/>
    <w:rsid w:val="00722B62"/>
    <w:rsid w:val="007232D5"/>
    <w:rsid w:val="00723A52"/>
    <w:rsid w:val="00723A5B"/>
    <w:rsid w:val="0072473E"/>
    <w:rsid w:val="00724A42"/>
    <w:rsid w:val="00725CEA"/>
    <w:rsid w:val="00725FBD"/>
    <w:rsid w:val="00726683"/>
    <w:rsid w:val="0072683D"/>
    <w:rsid w:val="00726F9F"/>
    <w:rsid w:val="0072738B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BF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25B"/>
    <w:rsid w:val="0076268F"/>
    <w:rsid w:val="007626A9"/>
    <w:rsid w:val="00762976"/>
    <w:rsid w:val="007629EE"/>
    <w:rsid w:val="00762D59"/>
    <w:rsid w:val="007633E5"/>
    <w:rsid w:val="0076351A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98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1B20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4047"/>
    <w:rsid w:val="00794536"/>
    <w:rsid w:val="007945C2"/>
    <w:rsid w:val="00794ACC"/>
    <w:rsid w:val="00794D62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83F"/>
    <w:rsid w:val="007A3B87"/>
    <w:rsid w:val="007A3F22"/>
    <w:rsid w:val="007A418D"/>
    <w:rsid w:val="007A4350"/>
    <w:rsid w:val="007A5856"/>
    <w:rsid w:val="007A59A9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B88"/>
    <w:rsid w:val="007B1C1B"/>
    <w:rsid w:val="007B2080"/>
    <w:rsid w:val="007B2A55"/>
    <w:rsid w:val="007B30B9"/>
    <w:rsid w:val="007B3441"/>
    <w:rsid w:val="007B4269"/>
    <w:rsid w:val="007B42AA"/>
    <w:rsid w:val="007B4BA2"/>
    <w:rsid w:val="007B4EE5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20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4AC"/>
    <w:rsid w:val="007C75E7"/>
    <w:rsid w:val="007C7D98"/>
    <w:rsid w:val="007D0254"/>
    <w:rsid w:val="007D0378"/>
    <w:rsid w:val="007D082D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4FF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CF7"/>
    <w:rsid w:val="007E4DA2"/>
    <w:rsid w:val="007E4F47"/>
    <w:rsid w:val="007E4FC8"/>
    <w:rsid w:val="007E5B71"/>
    <w:rsid w:val="007E6675"/>
    <w:rsid w:val="007E6990"/>
    <w:rsid w:val="007E6ABC"/>
    <w:rsid w:val="007E6E04"/>
    <w:rsid w:val="007E6E13"/>
    <w:rsid w:val="007E7205"/>
    <w:rsid w:val="007E762D"/>
    <w:rsid w:val="007E7998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475"/>
    <w:rsid w:val="007F4A5B"/>
    <w:rsid w:val="007F5927"/>
    <w:rsid w:val="007F5BA3"/>
    <w:rsid w:val="007F60E9"/>
    <w:rsid w:val="007F62BC"/>
    <w:rsid w:val="007F662A"/>
    <w:rsid w:val="007F7991"/>
    <w:rsid w:val="007F7EDF"/>
    <w:rsid w:val="00800454"/>
    <w:rsid w:val="0080068C"/>
    <w:rsid w:val="00800C77"/>
    <w:rsid w:val="00800F24"/>
    <w:rsid w:val="008011E1"/>
    <w:rsid w:val="008013F4"/>
    <w:rsid w:val="008015B9"/>
    <w:rsid w:val="00801F59"/>
    <w:rsid w:val="00801FA6"/>
    <w:rsid w:val="0080213F"/>
    <w:rsid w:val="0080218D"/>
    <w:rsid w:val="008027CB"/>
    <w:rsid w:val="00802E4A"/>
    <w:rsid w:val="00803591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786"/>
    <w:rsid w:val="00807A2C"/>
    <w:rsid w:val="00807A33"/>
    <w:rsid w:val="00810061"/>
    <w:rsid w:val="00810557"/>
    <w:rsid w:val="008105A8"/>
    <w:rsid w:val="00811366"/>
    <w:rsid w:val="00811CD8"/>
    <w:rsid w:val="00812750"/>
    <w:rsid w:val="00812A9F"/>
    <w:rsid w:val="00813476"/>
    <w:rsid w:val="0081482E"/>
    <w:rsid w:val="00814BCC"/>
    <w:rsid w:val="00815819"/>
    <w:rsid w:val="00816551"/>
    <w:rsid w:val="0081663B"/>
    <w:rsid w:val="00816673"/>
    <w:rsid w:val="00816BA2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33C"/>
    <w:rsid w:val="0083196B"/>
    <w:rsid w:val="00831F06"/>
    <w:rsid w:val="00832017"/>
    <w:rsid w:val="00832B49"/>
    <w:rsid w:val="00832C4D"/>
    <w:rsid w:val="00832D9C"/>
    <w:rsid w:val="00832F8B"/>
    <w:rsid w:val="008338AF"/>
    <w:rsid w:val="0083433F"/>
    <w:rsid w:val="008349F7"/>
    <w:rsid w:val="00835FA7"/>
    <w:rsid w:val="008363C4"/>
    <w:rsid w:val="0083653F"/>
    <w:rsid w:val="00836FC2"/>
    <w:rsid w:val="008376D6"/>
    <w:rsid w:val="0083799E"/>
    <w:rsid w:val="00840545"/>
    <w:rsid w:val="00840D34"/>
    <w:rsid w:val="00841576"/>
    <w:rsid w:val="00841D95"/>
    <w:rsid w:val="008423B6"/>
    <w:rsid w:val="0084253E"/>
    <w:rsid w:val="00842A37"/>
    <w:rsid w:val="00842AEA"/>
    <w:rsid w:val="00842DA1"/>
    <w:rsid w:val="00844555"/>
    <w:rsid w:val="008447DF"/>
    <w:rsid w:val="008449A7"/>
    <w:rsid w:val="00844D4C"/>
    <w:rsid w:val="00844DED"/>
    <w:rsid w:val="00845606"/>
    <w:rsid w:val="0084562C"/>
    <w:rsid w:val="00845B28"/>
    <w:rsid w:val="00845D80"/>
    <w:rsid w:val="00846A04"/>
    <w:rsid w:val="00846E78"/>
    <w:rsid w:val="0084739C"/>
    <w:rsid w:val="008506F8"/>
    <w:rsid w:val="00850FC4"/>
    <w:rsid w:val="008514BE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1B7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C52"/>
    <w:rsid w:val="00871E7A"/>
    <w:rsid w:val="00871ECC"/>
    <w:rsid w:val="0087215B"/>
    <w:rsid w:val="0087260B"/>
    <w:rsid w:val="00872DFE"/>
    <w:rsid w:val="0087405C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D63"/>
    <w:rsid w:val="00880FBF"/>
    <w:rsid w:val="0088170F"/>
    <w:rsid w:val="00881A6C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56E"/>
    <w:rsid w:val="008857FC"/>
    <w:rsid w:val="008863D3"/>
    <w:rsid w:val="0088661F"/>
    <w:rsid w:val="00886B90"/>
    <w:rsid w:val="008875B0"/>
    <w:rsid w:val="0088770B"/>
    <w:rsid w:val="00887BF4"/>
    <w:rsid w:val="00887C74"/>
    <w:rsid w:val="008903AB"/>
    <w:rsid w:val="00891593"/>
    <w:rsid w:val="00891769"/>
    <w:rsid w:val="00891DAC"/>
    <w:rsid w:val="00892523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6FAB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A24"/>
    <w:rsid w:val="008A6CAF"/>
    <w:rsid w:val="008A6F0E"/>
    <w:rsid w:val="008A7398"/>
    <w:rsid w:val="008A74F3"/>
    <w:rsid w:val="008A7BB6"/>
    <w:rsid w:val="008A7E72"/>
    <w:rsid w:val="008B0103"/>
    <w:rsid w:val="008B0549"/>
    <w:rsid w:val="008B24BF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FF9"/>
    <w:rsid w:val="008B637D"/>
    <w:rsid w:val="008B6A97"/>
    <w:rsid w:val="008B6ED4"/>
    <w:rsid w:val="008B6FF5"/>
    <w:rsid w:val="008B71B9"/>
    <w:rsid w:val="008B7396"/>
    <w:rsid w:val="008B75B4"/>
    <w:rsid w:val="008B7DB4"/>
    <w:rsid w:val="008C0ACB"/>
    <w:rsid w:val="008C0E69"/>
    <w:rsid w:val="008C0F81"/>
    <w:rsid w:val="008C0FF1"/>
    <w:rsid w:val="008C0FF5"/>
    <w:rsid w:val="008C143B"/>
    <w:rsid w:val="008C1FA1"/>
    <w:rsid w:val="008C1FB4"/>
    <w:rsid w:val="008C2230"/>
    <w:rsid w:val="008C23E3"/>
    <w:rsid w:val="008C2956"/>
    <w:rsid w:val="008C2AE3"/>
    <w:rsid w:val="008C2E00"/>
    <w:rsid w:val="008C3F83"/>
    <w:rsid w:val="008C4272"/>
    <w:rsid w:val="008C46D8"/>
    <w:rsid w:val="008C4743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BE"/>
    <w:rsid w:val="008C6C4A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5D5"/>
    <w:rsid w:val="008D2B5D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6CAC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33F"/>
    <w:rsid w:val="008F1880"/>
    <w:rsid w:val="008F1897"/>
    <w:rsid w:val="008F1A0D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781"/>
    <w:rsid w:val="008F589C"/>
    <w:rsid w:val="008F6071"/>
    <w:rsid w:val="008F633B"/>
    <w:rsid w:val="008F6582"/>
    <w:rsid w:val="008F6B5A"/>
    <w:rsid w:val="008F6DD7"/>
    <w:rsid w:val="008F76BB"/>
    <w:rsid w:val="008F7813"/>
    <w:rsid w:val="0090114D"/>
    <w:rsid w:val="00901ADC"/>
    <w:rsid w:val="00901E8E"/>
    <w:rsid w:val="00902465"/>
    <w:rsid w:val="00903117"/>
    <w:rsid w:val="00903476"/>
    <w:rsid w:val="00903F38"/>
    <w:rsid w:val="009042E2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2911"/>
    <w:rsid w:val="00912FA0"/>
    <w:rsid w:val="009137BC"/>
    <w:rsid w:val="00913C33"/>
    <w:rsid w:val="00915245"/>
    <w:rsid w:val="00915446"/>
    <w:rsid w:val="009158A8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57A"/>
    <w:rsid w:val="0093061F"/>
    <w:rsid w:val="00931927"/>
    <w:rsid w:val="00931AB4"/>
    <w:rsid w:val="009327E3"/>
    <w:rsid w:val="009329D8"/>
    <w:rsid w:val="00932B95"/>
    <w:rsid w:val="00932C98"/>
    <w:rsid w:val="009331D6"/>
    <w:rsid w:val="009339A2"/>
    <w:rsid w:val="0093433B"/>
    <w:rsid w:val="00934C7C"/>
    <w:rsid w:val="009352D1"/>
    <w:rsid w:val="0093592C"/>
    <w:rsid w:val="00935AFC"/>
    <w:rsid w:val="00936514"/>
    <w:rsid w:val="00936ACB"/>
    <w:rsid w:val="00936B41"/>
    <w:rsid w:val="00936F8B"/>
    <w:rsid w:val="009370DE"/>
    <w:rsid w:val="00937696"/>
    <w:rsid w:val="00940241"/>
    <w:rsid w:val="0094036F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A03"/>
    <w:rsid w:val="00945B72"/>
    <w:rsid w:val="00946A91"/>
    <w:rsid w:val="009477DE"/>
    <w:rsid w:val="00950090"/>
    <w:rsid w:val="00950102"/>
    <w:rsid w:val="0095020E"/>
    <w:rsid w:val="00950B1A"/>
    <w:rsid w:val="00951257"/>
    <w:rsid w:val="009512B4"/>
    <w:rsid w:val="00951584"/>
    <w:rsid w:val="009518A5"/>
    <w:rsid w:val="009529CD"/>
    <w:rsid w:val="00952C9B"/>
    <w:rsid w:val="00953225"/>
    <w:rsid w:val="00953503"/>
    <w:rsid w:val="00953DC9"/>
    <w:rsid w:val="00953EE0"/>
    <w:rsid w:val="009542D3"/>
    <w:rsid w:val="0095470F"/>
    <w:rsid w:val="00954A31"/>
    <w:rsid w:val="00954ACF"/>
    <w:rsid w:val="00954DC3"/>
    <w:rsid w:val="00954FEA"/>
    <w:rsid w:val="009552F5"/>
    <w:rsid w:val="00955827"/>
    <w:rsid w:val="00955B04"/>
    <w:rsid w:val="00955B77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94C"/>
    <w:rsid w:val="00964CFB"/>
    <w:rsid w:val="00964D6C"/>
    <w:rsid w:val="00964FAC"/>
    <w:rsid w:val="00965451"/>
    <w:rsid w:val="00965463"/>
    <w:rsid w:val="009655DE"/>
    <w:rsid w:val="009658A3"/>
    <w:rsid w:val="00965C3A"/>
    <w:rsid w:val="00966BD8"/>
    <w:rsid w:val="009670B0"/>
    <w:rsid w:val="00967384"/>
    <w:rsid w:val="009674F5"/>
    <w:rsid w:val="00967515"/>
    <w:rsid w:val="00967DEB"/>
    <w:rsid w:val="00967F2E"/>
    <w:rsid w:val="00971B3F"/>
    <w:rsid w:val="00971DE1"/>
    <w:rsid w:val="00972462"/>
    <w:rsid w:val="00972DBB"/>
    <w:rsid w:val="00973160"/>
    <w:rsid w:val="00973BD9"/>
    <w:rsid w:val="009756C1"/>
    <w:rsid w:val="00975936"/>
    <w:rsid w:val="00975B3A"/>
    <w:rsid w:val="00975BEF"/>
    <w:rsid w:val="009760A8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22E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74B"/>
    <w:rsid w:val="0099115F"/>
    <w:rsid w:val="009911D1"/>
    <w:rsid w:val="0099169E"/>
    <w:rsid w:val="009916A5"/>
    <w:rsid w:val="009919FE"/>
    <w:rsid w:val="009927D6"/>
    <w:rsid w:val="00992D54"/>
    <w:rsid w:val="0099350A"/>
    <w:rsid w:val="0099381D"/>
    <w:rsid w:val="00993F19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094"/>
    <w:rsid w:val="009A1341"/>
    <w:rsid w:val="009A14A0"/>
    <w:rsid w:val="009A19BA"/>
    <w:rsid w:val="009A2174"/>
    <w:rsid w:val="009A26E4"/>
    <w:rsid w:val="009A27B0"/>
    <w:rsid w:val="009A2AC8"/>
    <w:rsid w:val="009A3045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A7B66"/>
    <w:rsid w:val="009B01F8"/>
    <w:rsid w:val="009B0264"/>
    <w:rsid w:val="009B043B"/>
    <w:rsid w:val="009B0BBF"/>
    <w:rsid w:val="009B1768"/>
    <w:rsid w:val="009B177E"/>
    <w:rsid w:val="009B1DFF"/>
    <w:rsid w:val="009B2031"/>
    <w:rsid w:val="009B212A"/>
    <w:rsid w:val="009B2560"/>
    <w:rsid w:val="009B28CD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B7BC2"/>
    <w:rsid w:val="009C0342"/>
    <w:rsid w:val="009C08A1"/>
    <w:rsid w:val="009C0909"/>
    <w:rsid w:val="009C0A6C"/>
    <w:rsid w:val="009C0C65"/>
    <w:rsid w:val="009C15C5"/>
    <w:rsid w:val="009C1920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2FD0"/>
    <w:rsid w:val="009D32D1"/>
    <w:rsid w:val="009D34E2"/>
    <w:rsid w:val="009D3BF8"/>
    <w:rsid w:val="009D408D"/>
    <w:rsid w:val="009D499B"/>
    <w:rsid w:val="009D4AFA"/>
    <w:rsid w:val="009D4BE0"/>
    <w:rsid w:val="009D5DF7"/>
    <w:rsid w:val="009D60B5"/>
    <w:rsid w:val="009D622A"/>
    <w:rsid w:val="009D6545"/>
    <w:rsid w:val="009D672D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1DD7"/>
    <w:rsid w:val="009E26F4"/>
    <w:rsid w:val="009E33FD"/>
    <w:rsid w:val="009E3C41"/>
    <w:rsid w:val="009E4CE3"/>
    <w:rsid w:val="009E4D29"/>
    <w:rsid w:val="009E504A"/>
    <w:rsid w:val="009E52C9"/>
    <w:rsid w:val="009E588B"/>
    <w:rsid w:val="009E633A"/>
    <w:rsid w:val="009E6AA9"/>
    <w:rsid w:val="009E6ED8"/>
    <w:rsid w:val="009E7F4E"/>
    <w:rsid w:val="009F0536"/>
    <w:rsid w:val="009F05E5"/>
    <w:rsid w:val="009F0820"/>
    <w:rsid w:val="009F0BA2"/>
    <w:rsid w:val="009F0D3D"/>
    <w:rsid w:val="009F1CAD"/>
    <w:rsid w:val="009F1D3E"/>
    <w:rsid w:val="009F3234"/>
    <w:rsid w:val="009F34EB"/>
    <w:rsid w:val="009F35D2"/>
    <w:rsid w:val="009F3888"/>
    <w:rsid w:val="009F3A71"/>
    <w:rsid w:val="009F3E12"/>
    <w:rsid w:val="009F4799"/>
    <w:rsid w:val="009F4924"/>
    <w:rsid w:val="009F5429"/>
    <w:rsid w:val="009F552A"/>
    <w:rsid w:val="009F5B91"/>
    <w:rsid w:val="009F5C3E"/>
    <w:rsid w:val="009F6044"/>
    <w:rsid w:val="009F6D40"/>
    <w:rsid w:val="009F71BF"/>
    <w:rsid w:val="009F753A"/>
    <w:rsid w:val="009F7EDA"/>
    <w:rsid w:val="00A00241"/>
    <w:rsid w:val="00A01538"/>
    <w:rsid w:val="00A01700"/>
    <w:rsid w:val="00A01806"/>
    <w:rsid w:val="00A02798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137B"/>
    <w:rsid w:val="00A122F1"/>
    <w:rsid w:val="00A12881"/>
    <w:rsid w:val="00A12BA0"/>
    <w:rsid w:val="00A12BCF"/>
    <w:rsid w:val="00A1315D"/>
    <w:rsid w:val="00A13971"/>
    <w:rsid w:val="00A13A0C"/>
    <w:rsid w:val="00A13BD2"/>
    <w:rsid w:val="00A14F6C"/>
    <w:rsid w:val="00A15A3F"/>
    <w:rsid w:val="00A15E05"/>
    <w:rsid w:val="00A160A6"/>
    <w:rsid w:val="00A1654E"/>
    <w:rsid w:val="00A205D3"/>
    <w:rsid w:val="00A2125E"/>
    <w:rsid w:val="00A215E5"/>
    <w:rsid w:val="00A2187A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DD3"/>
    <w:rsid w:val="00A31F02"/>
    <w:rsid w:val="00A31FFD"/>
    <w:rsid w:val="00A325C0"/>
    <w:rsid w:val="00A32F43"/>
    <w:rsid w:val="00A3332A"/>
    <w:rsid w:val="00A34F17"/>
    <w:rsid w:val="00A351C1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6F5"/>
    <w:rsid w:val="00A437D4"/>
    <w:rsid w:val="00A4447A"/>
    <w:rsid w:val="00A44928"/>
    <w:rsid w:val="00A45B2C"/>
    <w:rsid w:val="00A46040"/>
    <w:rsid w:val="00A46650"/>
    <w:rsid w:val="00A46A16"/>
    <w:rsid w:val="00A46A8C"/>
    <w:rsid w:val="00A46CDE"/>
    <w:rsid w:val="00A50887"/>
    <w:rsid w:val="00A50B2E"/>
    <w:rsid w:val="00A514D2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57A0"/>
    <w:rsid w:val="00A56528"/>
    <w:rsid w:val="00A56813"/>
    <w:rsid w:val="00A569F5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A62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67EBF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642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1C30"/>
    <w:rsid w:val="00A8219B"/>
    <w:rsid w:val="00A82869"/>
    <w:rsid w:val="00A82C7D"/>
    <w:rsid w:val="00A8317B"/>
    <w:rsid w:val="00A83413"/>
    <w:rsid w:val="00A83A12"/>
    <w:rsid w:val="00A83BC6"/>
    <w:rsid w:val="00A84316"/>
    <w:rsid w:val="00A84E36"/>
    <w:rsid w:val="00A85F59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2B47"/>
    <w:rsid w:val="00A9346A"/>
    <w:rsid w:val="00A934EF"/>
    <w:rsid w:val="00A94413"/>
    <w:rsid w:val="00A945AD"/>
    <w:rsid w:val="00A94B65"/>
    <w:rsid w:val="00A94DD8"/>
    <w:rsid w:val="00A959F4"/>
    <w:rsid w:val="00A96AC4"/>
    <w:rsid w:val="00A97557"/>
    <w:rsid w:val="00A9781E"/>
    <w:rsid w:val="00A97B1A"/>
    <w:rsid w:val="00A97E3E"/>
    <w:rsid w:val="00AA0DF9"/>
    <w:rsid w:val="00AA0F94"/>
    <w:rsid w:val="00AA0FEE"/>
    <w:rsid w:val="00AA1082"/>
    <w:rsid w:val="00AA178C"/>
    <w:rsid w:val="00AA2205"/>
    <w:rsid w:val="00AA26EF"/>
    <w:rsid w:val="00AA27FA"/>
    <w:rsid w:val="00AA33C5"/>
    <w:rsid w:val="00AA3690"/>
    <w:rsid w:val="00AA4167"/>
    <w:rsid w:val="00AA4848"/>
    <w:rsid w:val="00AA4866"/>
    <w:rsid w:val="00AA50C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1D"/>
    <w:rsid w:val="00AB1AC0"/>
    <w:rsid w:val="00AB1C2A"/>
    <w:rsid w:val="00AB1C8B"/>
    <w:rsid w:val="00AB1CE8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CB2"/>
    <w:rsid w:val="00AB5D55"/>
    <w:rsid w:val="00AB5DC8"/>
    <w:rsid w:val="00AB5ECF"/>
    <w:rsid w:val="00AB6DF6"/>
    <w:rsid w:val="00AB6E82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96B"/>
    <w:rsid w:val="00AC2E48"/>
    <w:rsid w:val="00AC2EB0"/>
    <w:rsid w:val="00AC2FFF"/>
    <w:rsid w:val="00AC318C"/>
    <w:rsid w:val="00AC3E8B"/>
    <w:rsid w:val="00AC66AD"/>
    <w:rsid w:val="00AC678D"/>
    <w:rsid w:val="00AC68C3"/>
    <w:rsid w:val="00AC694E"/>
    <w:rsid w:val="00AC7189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4870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15E4"/>
    <w:rsid w:val="00AE227E"/>
    <w:rsid w:val="00AE2A91"/>
    <w:rsid w:val="00AE335F"/>
    <w:rsid w:val="00AE34B5"/>
    <w:rsid w:val="00AE3A32"/>
    <w:rsid w:val="00AE4CEE"/>
    <w:rsid w:val="00AE5068"/>
    <w:rsid w:val="00AE5B28"/>
    <w:rsid w:val="00AE5F49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678"/>
    <w:rsid w:val="00AF1C12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6D19"/>
    <w:rsid w:val="00AF7042"/>
    <w:rsid w:val="00AF74CF"/>
    <w:rsid w:val="00AF76DF"/>
    <w:rsid w:val="00AF7911"/>
    <w:rsid w:val="00B00C92"/>
    <w:rsid w:val="00B014D2"/>
    <w:rsid w:val="00B01DE7"/>
    <w:rsid w:val="00B02302"/>
    <w:rsid w:val="00B02F46"/>
    <w:rsid w:val="00B03769"/>
    <w:rsid w:val="00B038D8"/>
    <w:rsid w:val="00B04D59"/>
    <w:rsid w:val="00B05086"/>
    <w:rsid w:val="00B06010"/>
    <w:rsid w:val="00B0650D"/>
    <w:rsid w:val="00B06783"/>
    <w:rsid w:val="00B0724D"/>
    <w:rsid w:val="00B07582"/>
    <w:rsid w:val="00B077DB"/>
    <w:rsid w:val="00B07DF7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66"/>
    <w:rsid w:val="00B13F72"/>
    <w:rsid w:val="00B144C4"/>
    <w:rsid w:val="00B1590D"/>
    <w:rsid w:val="00B15FBD"/>
    <w:rsid w:val="00B16102"/>
    <w:rsid w:val="00B16B9D"/>
    <w:rsid w:val="00B16BCF"/>
    <w:rsid w:val="00B17366"/>
    <w:rsid w:val="00B17420"/>
    <w:rsid w:val="00B17792"/>
    <w:rsid w:val="00B200C7"/>
    <w:rsid w:val="00B20CB9"/>
    <w:rsid w:val="00B21023"/>
    <w:rsid w:val="00B21920"/>
    <w:rsid w:val="00B21AC2"/>
    <w:rsid w:val="00B21FED"/>
    <w:rsid w:val="00B232C5"/>
    <w:rsid w:val="00B233A8"/>
    <w:rsid w:val="00B24461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79D"/>
    <w:rsid w:val="00B26A74"/>
    <w:rsid w:val="00B26FDF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6BE"/>
    <w:rsid w:val="00B33712"/>
    <w:rsid w:val="00B33BEB"/>
    <w:rsid w:val="00B34473"/>
    <w:rsid w:val="00B3451D"/>
    <w:rsid w:val="00B361A3"/>
    <w:rsid w:val="00B36AB3"/>
    <w:rsid w:val="00B36E05"/>
    <w:rsid w:val="00B36EC5"/>
    <w:rsid w:val="00B378FE"/>
    <w:rsid w:val="00B40F9E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62A2"/>
    <w:rsid w:val="00B4704C"/>
    <w:rsid w:val="00B47EE3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57EF0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66E57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964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208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AD7"/>
    <w:rsid w:val="00B95C71"/>
    <w:rsid w:val="00B96374"/>
    <w:rsid w:val="00B966F5"/>
    <w:rsid w:val="00B97831"/>
    <w:rsid w:val="00B978D8"/>
    <w:rsid w:val="00B97A8E"/>
    <w:rsid w:val="00BA0EC7"/>
    <w:rsid w:val="00BA104A"/>
    <w:rsid w:val="00BA11E3"/>
    <w:rsid w:val="00BA1666"/>
    <w:rsid w:val="00BA1763"/>
    <w:rsid w:val="00BA1A4B"/>
    <w:rsid w:val="00BA2047"/>
    <w:rsid w:val="00BA216B"/>
    <w:rsid w:val="00BA25DF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5F1"/>
    <w:rsid w:val="00BA672B"/>
    <w:rsid w:val="00BA6C46"/>
    <w:rsid w:val="00BA6F72"/>
    <w:rsid w:val="00BA7C53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59F"/>
    <w:rsid w:val="00BB382B"/>
    <w:rsid w:val="00BB3B26"/>
    <w:rsid w:val="00BB41B8"/>
    <w:rsid w:val="00BB43C6"/>
    <w:rsid w:val="00BB4A92"/>
    <w:rsid w:val="00BB4BF3"/>
    <w:rsid w:val="00BB4D31"/>
    <w:rsid w:val="00BB5DB9"/>
    <w:rsid w:val="00BB5FD2"/>
    <w:rsid w:val="00BB653F"/>
    <w:rsid w:val="00BB7549"/>
    <w:rsid w:val="00BB798E"/>
    <w:rsid w:val="00BB7D06"/>
    <w:rsid w:val="00BC073C"/>
    <w:rsid w:val="00BC078D"/>
    <w:rsid w:val="00BC0A33"/>
    <w:rsid w:val="00BC1212"/>
    <w:rsid w:val="00BC1811"/>
    <w:rsid w:val="00BC1AB8"/>
    <w:rsid w:val="00BC1F6A"/>
    <w:rsid w:val="00BC28AD"/>
    <w:rsid w:val="00BC2CC4"/>
    <w:rsid w:val="00BC2FAA"/>
    <w:rsid w:val="00BC400D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8DC"/>
    <w:rsid w:val="00BD0165"/>
    <w:rsid w:val="00BD08E1"/>
    <w:rsid w:val="00BD0D80"/>
    <w:rsid w:val="00BD13A1"/>
    <w:rsid w:val="00BD1928"/>
    <w:rsid w:val="00BD1C67"/>
    <w:rsid w:val="00BD25DF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893"/>
    <w:rsid w:val="00BE0B33"/>
    <w:rsid w:val="00BE0B8B"/>
    <w:rsid w:val="00BE0D34"/>
    <w:rsid w:val="00BE0FA0"/>
    <w:rsid w:val="00BE119F"/>
    <w:rsid w:val="00BE1251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36C8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279B"/>
    <w:rsid w:val="00BF3085"/>
    <w:rsid w:val="00BF332E"/>
    <w:rsid w:val="00BF362D"/>
    <w:rsid w:val="00BF3FB5"/>
    <w:rsid w:val="00BF4511"/>
    <w:rsid w:val="00BF48E0"/>
    <w:rsid w:val="00BF4BA0"/>
    <w:rsid w:val="00BF4BB9"/>
    <w:rsid w:val="00BF55FF"/>
    <w:rsid w:val="00BF57D5"/>
    <w:rsid w:val="00BF5962"/>
    <w:rsid w:val="00BF59AF"/>
    <w:rsid w:val="00BF6785"/>
    <w:rsid w:val="00BF77A0"/>
    <w:rsid w:val="00BF7FB0"/>
    <w:rsid w:val="00C00251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12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0F46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4027"/>
    <w:rsid w:val="00C14F08"/>
    <w:rsid w:val="00C16882"/>
    <w:rsid w:val="00C170E2"/>
    <w:rsid w:val="00C17B87"/>
    <w:rsid w:val="00C17BF2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9D6"/>
    <w:rsid w:val="00C24FAF"/>
    <w:rsid w:val="00C25281"/>
    <w:rsid w:val="00C25429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40145"/>
    <w:rsid w:val="00C40210"/>
    <w:rsid w:val="00C40C43"/>
    <w:rsid w:val="00C41340"/>
    <w:rsid w:val="00C4175A"/>
    <w:rsid w:val="00C418E4"/>
    <w:rsid w:val="00C41C4D"/>
    <w:rsid w:val="00C41E38"/>
    <w:rsid w:val="00C42152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6CB2"/>
    <w:rsid w:val="00C47933"/>
    <w:rsid w:val="00C47E23"/>
    <w:rsid w:val="00C47F88"/>
    <w:rsid w:val="00C47F9F"/>
    <w:rsid w:val="00C5028F"/>
    <w:rsid w:val="00C50E13"/>
    <w:rsid w:val="00C520DC"/>
    <w:rsid w:val="00C526D5"/>
    <w:rsid w:val="00C53035"/>
    <w:rsid w:val="00C535F7"/>
    <w:rsid w:val="00C5417C"/>
    <w:rsid w:val="00C54422"/>
    <w:rsid w:val="00C54CF2"/>
    <w:rsid w:val="00C54D22"/>
    <w:rsid w:val="00C54E5D"/>
    <w:rsid w:val="00C55F21"/>
    <w:rsid w:val="00C5616A"/>
    <w:rsid w:val="00C565BA"/>
    <w:rsid w:val="00C5688C"/>
    <w:rsid w:val="00C5747F"/>
    <w:rsid w:val="00C579AB"/>
    <w:rsid w:val="00C57F4D"/>
    <w:rsid w:val="00C57F95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872"/>
    <w:rsid w:val="00C66035"/>
    <w:rsid w:val="00C66109"/>
    <w:rsid w:val="00C66760"/>
    <w:rsid w:val="00C6695B"/>
    <w:rsid w:val="00C67A81"/>
    <w:rsid w:val="00C67DA6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7AD"/>
    <w:rsid w:val="00C73E5D"/>
    <w:rsid w:val="00C73ECA"/>
    <w:rsid w:val="00C74920"/>
    <w:rsid w:val="00C751E6"/>
    <w:rsid w:val="00C75E75"/>
    <w:rsid w:val="00C76F8F"/>
    <w:rsid w:val="00C77953"/>
    <w:rsid w:val="00C80536"/>
    <w:rsid w:val="00C80781"/>
    <w:rsid w:val="00C808C8"/>
    <w:rsid w:val="00C8100F"/>
    <w:rsid w:val="00C8115E"/>
    <w:rsid w:val="00C812A5"/>
    <w:rsid w:val="00C81A97"/>
    <w:rsid w:val="00C81D26"/>
    <w:rsid w:val="00C8208E"/>
    <w:rsid w:val="00C822C7"/>
    <w:rsid w:val="00C827FB"/>
    <w:rsid w:val="00C82818"/>
    <w:rsid w:val="00C829BF"/>
    <w:rsid w:val="00C829E0"/>
    <w:rsid w:val="00C83538"/>
    <w:rsid w:val="00C836E4"/>
    <w:rsid w:val="00C83806"/>
    <w:rsid w:val="00C850A0"/>
    <w:rsid w:val="00C85173"/>
    <w:rsid w:val="00C8607E"/>
    <w:rsid w:val="00C862A7"/>
    <w:rsid w:val="00C86DA3"/>
    <w:rsid w:val="00C8728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20F"/>
    <w:rsid w:val="00C9554A"/>
    <w:rsid w:val="00C95F3E"/>
    <w:rsid w:val="00C95F4C"/>
    <w:rsid w:val="00C96289"/>
    <w:rsid w:val="00C96CAB"/>
    <w:rsid w:val="00C970A7"/>
    <w:rsid w:val="00C97F6F"/>
    <w:rsid w:val="00CA09D1"/>
    <w:rsid w:val="00CA0ECB"/>
    <w:rsid w:val="00CA1438"/>
    <w:rsid w:val="00CA1F6D"/>
    <w:rsid w:val="00CA246A"/>
    <w:rsid w:val="00CA253A"/>
    <w:rsid w:val="00CA39B2"/>
    <w:rsid w:val="00CA3D27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068F"/>
    <w:rsid w:val="00CB160A"/>
    <w:rsid w:val="00CB1E27"/>
    <w:rsid w:val="00CB22B4"/>
    <w:rsid w:val="00CB22DE"/>
    <w:rsid w:val="00CB2331"/>
    <w:rsid w:val="00CB2C8C"/>
    <w:rsid w:val="00CB2DC5"/>
    <w:rsid w:val="00CB3023"/>
    <w:rsid w:val="00CB3B7D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3EA3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1E92"/>
    <w:rsid w:val="00CD240C"/>
    <w:rsid w:val="00CD2FE4"/>
    <w:rsid w:val="00CD346F"/>
    <w:rsid w:val="00CD34CC"/>
    <w:rsid w:val="00CD3574"/>
    <w:rsid w:val="00CD3A08"/>
    <w:rsid w:val="00CD3A71"/>
    <w:rsid w:val="00CD43D5"/>
    <w:rsid w:val="00CD47EE"/>
    <w:rsid w:val="00CD4DBD"/>
    <w:rsid w:val="00CD4EAC"/>
    <w:rsid w:val="00CD5BD8"/>
    <w:rsid w:val="00CD624A"/>
    <w:rsid w:val="00CD6632"/>
    <w:rsid w:val="00CD682E"/>
    <w:rsid w:val="00CD6974"/>
    <w:rsid w:val="00CD79F5"/>
    <w:rsid w:val="00CD7CFB"/>
    <w:rsid w:val="00CE0BEF"/>
    <w:rsid w:val="00CE122C"/>
    <w:rsid w:val="00CE1B34"/>
    <w:rsid w:val="00CE2B32"/>
    <w:rsid w:val="00CE2EA2"/>
    <w:rsid w:val="00CE3116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98"/>
    <w:rsid w:val="00CF426B"/>
    <w:rsid w:val="00CF4D74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E40"/>
    <w:rsid w:val="00D03F98"/>
    <w:rsid w:val="00D041A7"/>
    <w:rsid w:val="00D048C4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440"/>
    <w:rsid w:val="00D116C8"/>
    <w:rsid w:val="00D1181D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055E"/>
    <w:rsid w:val="00D20AF0"/>
    <w:rsid w:val="00D210CF"/>
    <w:rsid w:val="00D21B9E"/>
    <w:rsid w:val="00D22060"/>
    <w:rsid w:val="00D22A35"/>
    <w:rsid w:val="00D22F7C"/>
    <w:rsid w:val="00D235BA"/>
    <w:rsid w:val="00D23845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B6D"/>
    <w:rsid w:val="00D27D22"/>
    <w:rsid w:val="00D30171"/>
    <w:rsid w:val="00D30300"/>
    <w:rsid w:val="00D30D27"/>
    <w:rsid w:val="00D311CC"/>
    <w:rsid w:val="00D311F1"/>
    <w:rsid w:val="00D31605"/>
    <w:rsid w:val="00D3164A"/>
    <w:rsid w:val="00D31A86"/>
    <w:rsid w:val="00D321A8"/>
    <w:rsid w:val="00D323AD"/>
    <w:rsid w:val="00D325E5"/>
    <w:rsid w:val="00D329D3"/>
    <w:rsid w:val="00D32EB0"/>
    <w:rsid w:val="00D333B9"/>
    <w:rsid w:val="00D33E3B"/>
    <w:rsid w:val="00D341DD"/>
    <w:rsid w:val="00D344DD"/>
    <w:rsid w:val="00D34C13"/>
    <w:rsid w:val="00D34DF8"/>
    <w:rsid w:val="00D358C8"/>
    <w:rsid w:val="00D35EF0"/>
    <w:rsid w:val="00D36F79"/>
    <w:rsid w:val="00D372FC"/>
    <w:rsid w:val="00D374AF"/>
    <w:rsid w:val="00D37AF1"/>
    <w:rsid w:val="00D37BF6"/>
    <w:rsid w:val="00D37EF6"/>
    <w:rsid w:val="00D40227"/>
    <w:rsid w:val="00D405A5"/>
    <w:rsid w:val="00D40FCA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D4D"/>
    <w:rsid w:val="00D46332"/>
    <w:rsid w:val="00D4675C"/>
    <w:rsid w:val="00D4741E"/>
    <w:rsid w:val="00D47EFB"/>
    <w:rsid w:val="00D5145A"/>
    <w:rsid w:val="00D51626"/>
    <w:rsid w:val="00D516EA"/>
    <w:rsid w:val="00D51769"/>
    <w:rsid w:val="00D521A0"/>
    <w:rsid w:val="00D521FC"/>
    <w:rsid w:val="00D52332"/>
    <w:rsid w:val="00D52824"/>
    <w:rsid w:val="00D52C3A"/>
    <w:rsid w:val="00D53B9A"/>
    <w:rsid w:val="00D53DA9"/>
    <w:rsid w:val="00D5410B"/>
    <w:rsid w:val="00D54569"/>
    <w:rsid w:val="00D545E9"/>
    <w:rsid w:val="00D546B5"/>
    <w:rsid w:val="00D55D94"/>
    <w:rsid w:val="00D561C9"/>
    <w:rsid w:val="00D56B78"/>
    <w:rsid w:val="00D5725B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9D6"/>
    <w:rsid w:val="00D61EB6"/>
    <w:rsid w:val="00D62467"/>
    <w:rsid w:val="00D62C17"/>
    <w:rsid w:val="00D62C2D"/>
    <w:rsid w:val="00D6324D"/>
    <w:rsid w:val="00D63EC4"/>
    <w:rsid w:val="00D6444A"/>
    <w:rsid w:val="00D65512"/>
    <w:rsid w:val="00D65852"/>
    <w:rsid w:val="00D65D1D"/>
    <w:rsid w:val="00D66053"/>
    <w:rsid w:val="00D6615D"/>
    <w:rsid w:val="00D66380"/>
    <w:rsid w:val="00D66546"/>
    <w:rsid w:val="00D67936"/>
    <w:rsid w:val="00D70878"/>
    <w:rsid w:val="00D708B3"/>
    <w:rsid w:val="00D70D53"/>
    <w:rsid w:val="00D70EB9"/>
    <w:rsid w:val="00D70F9C"/>
    <w:rsid w:val="00D710BE"/>
    <w:rsid w:val="00D718B5"/>
    <w:rsid w:val="00D72BFA"/>
    <w:rsid w:val="00D73AF7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6D55"/>
    <w:rsid w:val="00D770F7"/>
    <w:rsid w:val="00D77BAD"/>
    <w:rsid w:val="00D77DD7"/>
    <w:rsid w:val="00D8004E"/>
    <w:rsid w:val="00D80108"/>
    <w:rsid w:val="00D8033C"/>
    <w:rsid w:val="00D80795"/>
    <w:rsid w:val="00D8086F"/>
    <w:rsid w:val="00D808A3"/>
    <w:rsid w:val="00D80DA6"/>
    <w:rsid w:val="00D80F04"/>
    <w:rsid w:val="00D810C7"/>
    <w:rsid w:val="00D81ADE"/>
    <w:rsid w:val="00D81B83"/>
    <w:rsid w:val="00D833A2"/>
    <w:rsid w:val="00D8394A"/>
    <w:rsid w:val="00D8424E"/>
    <w:rsid w:val="00D84284"/>
    <w:rsid w:val="00D8462B"/>
    <w:rsid w:val="00D84686"/>
    <w:rsid w:val="00D84BEE"/>
    <w:rsid w:val="00D84DD9"/>
    <w:rsid w:val="00D8506B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5A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5A67"/>
    <w:rsid w:val="00D96A23"/>
    <w:rsid w:val="00D96FB2"/>
    <w:rsid w:val="00D97243"/>
    <w:rsid w:val="00D97655"/>
    <w:rsid w:val="00D976C0"/>
    <w:rsid w:val="00D97F11"/>
    <w:rsid w:val="00DA094E"/>
    <w:rsid w:val="00DA0958"/>
    <w:rsid w:val="00DA0B14"/>
    <w:rsid w:val="00DA1470"/>
    <w:rsid w:val="00DA1BD3"/>
    <w:rsid w:val="00DA1D7C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A91"/>
    <w:rsid w:val="00DB2CDC"/>
    <w:rsid w:val="00DB3300"/>
    <w:rsid w:val="00DB33F2"/>
    <w:rsid w:val="00DB3D82"/>
    <w:rsid w:val="00DB40C4"/>
    <w:rsid w:val="00DB40D4"/>
    <w:rsid w:val="00DB42BD"/>
    <w:rsid w:val="00DB4CF3"/>
    <w:rsid w:val="00DB50A5"/>
    <w:rsid w:val="00DB5157"/>
    <w:rsid w:val="00DB553D"/>
    <w:rsid w:val="00DB573D"/>
    <w:rsid w:val="00DB57F5"/>
    <w:rsid w:val="00DB5D0B"/>
    <w:rsid w:val="00DB6599"/>
    <w:rsid w:val="00DB6ABE"/>
    <w:rsid w:val="00DB6B18"/>
    <w:rsid w:val="00DB7FE2"/>
    <w:rsid w:val="00DC0129"/>
    <w:rsid w:val="00DC0286"/>
    <w:rsid w:val="00DC0919"/>
    <w:rsid w:val="00DC177E"/>
    <w:rsid w:val="00DC19AE"/>
    <w:rsid w:val="00DC1D36"/>
    <w:rsid w:val="00DC20AD"/>
    <w:rsid w:val="00DC26A1"/>
    <w:rsid w:val="00DC345C"/>
    <w:rsid w:val="00DC3BE6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E9"/>
    <w:rsid w:val="00DE1CD7"/>
    <w:rsid w:val="00DE2A23"/>
    <w:rsid w:val="00DE3640"/>
    <w:rsid w:val="00DE3A6D"/>
    <w:rsid w:val="00DE420F"/>
    <w:rsid w:val="00DE526B"/>
    <w:rsid w:val="00DE5817"/>
    <w:rsid w:val="00DE58FC"/>
    <w:rsid w:val="00DE5CF7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BA7"/>
    <w:rsid w:val="00DF2CE7"/>
    <w:rsid w:val="00DF4D63"/>
    <w:rsid w:val="00DF52F3"/>
    <w:rsid w:val="00DF5745"/>
    <w:rsid w:val="00DF6003"/>
    <w:rsid w:val="00DF6027"/>
    <w:rsid w:val="00DF60E3"/>
    <w:rsid w:val="00DF64F5"/>
    <w:rsid w:val="00DF72F5"/>
    <w:rsid w:val="00DF762B"/>
    <w:rsid w:val="00DF76B0"/>
    <w:rsid w:val="00E001FC"/>
    <w:rsid w:val="00E006B9"/>
    <w:rsid w:val="00E00D91"/>
    <w:rsid w:val="00E014B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6C35"/>
    <w:rsid w:val="00E07E01"/>
    <w:rsid w:val="00E07E54"/>
    <w:rsid w:val="00E10E79"/>
    <w:rsid w:val="00E11224"/>
    <w:rsid w:val="00E11303"/>
    <w:rsid w:val="00E11379"/>
    <w:rsid w:val="00E12020"/>
    <w:rsid w:val="00E12035"/>
    <w:rsid w:val="00E13B1C"/>
    <w:rsid w:val="00E13C35"/>
    <w:rsid w:val="00E13C72"/>
    <w:rsid w:val="00E13E1F"/>
    <w:rsid w:val="00E14069"/>
    <w:rsid w:val="00E144BD"/>
    <w:rsid w:val="00E14868"/>
    <w:rsid w:val="00E14EAA"/>
    <w:rsid w:val="00E155FB"/>
    <w:rsid w:val="00E15814"/>
    <w:rsid w:val="00E16ACA"/>
    <w:rsid w:val="00E171D9"/>
    <w:rsid w:val="00E17D34"/>
    <w:rsid w:val="00E17EBE"/>
    <w:rsid w:val="00E21057"/>
    <w:rsid w:val="00E21479"/>
    <w:rsid w:val="00E21C00"/>
    <w:rsid w:val="00E22105"/>
    <w:rsid w:val="00E23E76"/>
    <w:rsid w:val="00E23F64"/>
    <w:rsid w:val="00E23FA3"/>
    <w:rsid w:val="00E23FDF"/>
    <w:rsid w:val="00E24BBE"/>
    <w:rsid w:val="00E2543A"/>
    <w:rsid w:val="00E2588B"/>
    <w:rsid w:val="00E25F5F"/>
    <w:rsid w:val="00E26079"/>
    <w:rsid w:val="00E2674A"/>
    <w:rsid w:val="00E26A65"/>
    <w:rsid w:val="00E271A0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86F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2F3A"/>
    <w:rsid w:val="00E435FF"/>
    <w:rsid w:val="00E43A38"/>
    <w:rsid w:val="00E43B91"/>
    <w:rsid w:val="00E4420B"/>
    <w:rsid w:val="00E44447"/>
    <w:rsid w:val="00E44689"/>
    <w:rsid w:val="00E44D8F"/>
    <w:rsid w:val="00E44EDA"/>
    <w:rsid w:val="00E45EB2"/>
    <w:rsid w:val="00E45F0D"/>
    <w:rsid w:val="00E46476"/>
    <w:rsid w:val="00E46E67"/>
    <w:rsid w:val="00E47454"/>
    <w:rsid w:val="00E479EA"/>
    <w:rsid w:val="00E47ECB"/>
    <w:rsid w:val="00E50740"/>
    <w:rsid w:val="00E51389"/>
    <w:rsid w:val="00E51D3B"/>
    <w:rsid w:val="00E526CB"/>
    <w:rsid w:val="00E528DF"/>
    <w:rsid w:val="00E52B6E"/>
    <w:rsid w:val="00E53247"/>
    <w:rsid w:val="00E5331B"/>
    <w:rsid w:val="00E53F00"/>
    <w:rsid w:val="00E55473"/>
    <w:rsid w:val="00E55696"/>
    <w:rsid w:val="00E55797"/>
    <w:rsid w:val="00E55F6A"/>
    <w:rsid w:val="00E5625E"/>
    <w:rsid w:val="00E564B3"/>
    <w:rsid w:val="00E57426"/>
    <w:rsid w:val="00E578DD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4A7A"/>
    <w:rsid w:val="00E655AE"/>
    <w:rsid w:val="00E65DE4"/>
    <w:rsid w:val="00E67D3C"/>
    <w:rsid w:val="00E7018A"/>
    <w:rsid w:val="00E7086B"/>
    <w:rsid w:val="00E70967"/>
    <w:rsid w:val="00E70BE5"/>
    <w:rsid w:val="00E70C8F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242"/>
    <w:rsid w:val="00E76B4A"/>
    <w:rsid w:val="00E76CE7"/>
    <w:rsid w:val="00E7717B"/>
    <w:rsid w:val="00E77196"/>
    <w:rsid w:val="00E77735"/>
    <w:rsid w:val="00E77A2D"/>
    <w:rsid w:val="00E77B5E"/>
    <w:rsid w:val="00E77C31"/>
    <w:rsid w:val="00E803E2"/>
    <w:rsid w:val="00E80E27"/>
    <w:rsid w:val="00E8147B"/>
    <w:rsid w:val="00E835B2"/>
    <w:rsid w:val="00E8444E"/>
    <w:rsid w:val="00E86108"/>
    <w:rsid w:val="00E86921"/>
    <w:rsid w:val="00E86AF1"/>
    <w:rsid w:val="00E87A33"/>
    <w:rsid w:val="00E87AE3"/>
    <w:rsid w:val="00E90396"/>
    <w:rsid w:val="00E90690"/>
    <w:rsid w:val="00E91108"/>
    <w:rsid w:val="00E91544"/>
    <w:rsid w:val="00E91FB0"/>
    <w:rsid w:val="00E92079"/>
    <w:rsid w:val="00E92702"/>
    <w:rsid w:val="00E92FAA"/>
    <w:rsid w:val="00E930E4"/>
    <w:rsid w:val="00E9315A"/>
    <w:rsid w:val="00E93A3C"/>
    <w:rsid w:val="00E9484E"/>
    <w:rsid w:val="00E94AB3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168"/>
    <w:rsid w:val="00EA4425"/>
    <w:rsid w:val="00EA4783"/>
    <w:rsid w:val="00EA5178"/>
    <w:rsid w:val="00EA5C20"/>
    <w:rsid w:val="00EA6A32"/>
    <w:rsid w:val="00EA6FB5"/>
    <w:rsid w:val="00EA710F"/>
    <w:rsid w:val="00EA72D2"/>
    <w:rsid w:val="00EA7A3B"/>
    <w:rsid w:val="00EA7B1F"/>
    <w:rsid w:val="00EA7CE3"/>
    <w:rsid w:val="00EA7E6F"/>
    <w:rsid w:val="00EB0D09"/>
    <w:rsid w:val="00EB160B"/>
    <w:rsid w:val="00EB21A7"/>
    <w:rsid w:val="00EB224A"/>
    <w:rsid w:val="00EB2589"/>
    <w:rsid w:val="00EB2D43"/>
    <w:rsid w:val="00EB3041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1AB5"/>
    <w:rsid w:val="00EC2E5C"/>
    <w:rsid w:val="00EC3072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C7C91"/>
    <w:rsid w:val="00ED0019"/>
    <w:rsid w:val="00ED050F"/>
    <w:rsid w:val="00ED0521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86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76"/>
    <w:rsid w:val="00EE54CF"/>
    <w:rsid w:val="00EE580A"/>
    <w:rsid w:val="00EE580E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95C"/>
    <w:rsid w:val="00F03D33"/>
    <w:rsid w:val="00F03F69"/>
    <w:rsid w:val="00F046B3"/>
    <w:rsid w:val="00F0474C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0E9"/>
    <w:rsid w:val="00F145FC"/>
    <w:rsid w:val="00F1499E"/>
    <w:rsid w:val="00F149E7"/>
    <w:rsid w:val="00F15314"/>
    <w:rsid w:val="00F15692"/>
    <w:rsid w:val="00F156EF"/>
    <w:rsid w:val="00F161A1"/>
    <w:rsid w:val="00F16453"/>
    <w:rsid w:val="00F16710"/>
    <w:rsid w:val="00F16A40"/>
    <w:rsid w:val="00F17673"/>
    <w:rsid w:val="00F17920"/>
    <w:rsid w:val="00F17EF0"/>
    <w:rsid w:val="00F17F86"/>
    <w:rsid w:val="00F201CA"/>
    <w:rsid w:val="00F2039E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3D48"/>
    <w:rsid w:val="00F25149"/>
    <w:rsid w:val="00F2546A"/>
    <w:rsid w:val="00F2554A"/>
    <w:rsid w:val="00F262B5"/>
    <w:rsid w:val="00F26B91"/>
    <w:rsid w:val="00F2715E"/>
    <w:rsid w:val="00F27A7F"/>
    <w:rsid w:val="00F30627"/>
    <w:rsid w:val="00F306FA"/>
    <w:rsid w:val="00F30F67"/>
    <w:rsid w:val="00F326A2"/>
    <w:rsid w:val="00F32A97"/>
    <w:rsid w:val="00F33D33"/>
    <w:rsid w:val="00F349CF"/>
    <w:rsid w:val="00F34A69"/>
    <w:rsid w:val="00F34F76"/>
    <w:rsid w:val="00F35413"/>
    <w:rsid w:val="00F35590"/>
    <w:rsid w:val="00F361CC"/>
    <w:rsid w:val="00F372EA"/>
    <w:rsid w:val="00F376F1"/>
    <w:rsid w:val="00F377B3"/>
    <w:rsid w:val="00F379E3"/>
    <w:rsid w:val="00F37C10"/>
    <w:rsid w:val="00F37DAB"/>
    <w:rsid w:val="00F37FAF"/>
    <w:rsid w:val="00F406CB"/>
    <w:rsid w:val="00F4101B"/>
    <w:rsid w:val="00F41034"/>
    <w:rsid w:val="00F410D4"/>
    <w:rsid w:val="00F41529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2E7A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163"/>
    <w:rsid w:val="00F60B17"/>
    <w:rsid w:val="00F6109F"/>
    <w:rsid w:val="00F616C9"/>
    <w:rsid w:val="00F61828"/>
    <w:rsid w:val="00F61A8C"/>
    <w:rsid w:val="00F61C07"/>
    <w:rsid w:val="00F620CA"/>
    <w:rsid w:val="00F625A6"/>
    <w:rsid w:val="00F627AE"/>
    <w:rsid w:val="00F627E9"/>
    <w:rsid w:val="00F62B85"/>
    <w:rsid w:val="00F6312C"/>
    <w:rsid w:val="00F63671"/>
    <w:rsid w:val="00F63B2C"/>
    <w:rsid w:val="00F645F9"/>
    <w:rsid w:val="00F65914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0D1A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DF9"/>
    <w:rsid w:val="00F80993"/>
    <w:rsid w:val="00F80BFF"/>
    <w:rsid w:val="00F8144F"/>
    <w:rsid w:val="00F819DB"/>
    <w:rsid w:val="00F81CB5"/>
    <w:rsid w:val="00F82710"/>
    <w:rsid w:val="00F82743"/>
    <w:rsid w:val="00F836DE"/>
    <w:rsid w:val="00F836F4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205"/>
    <w:rsid w:val="00F91680"/>
    <w:rsid w:val="00F91B14"/>
    <w:rsid w:val="00F91B99"/>
    <w:rsid w:val="00F92A02"/>
    <w:rsid w:val="00F92CFD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03A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301"/>
    <w:rsid w:val="00FA68C7"/>
    <w:rsid w:val="00FB13A6"/>
    <w:rsid w:val="00FB1991"/>
    <w:rsid w:val="00FB239E"/>
    <w:rsid w:val="00FB31AE"/>
    <w:rsid w:val="00FB36B6"/>
    <w:rsid w:val="00FB3EB5"/>
    <w:rsid w:val="00FB4678"/>
    <w:rsid w:val="00FB50F9"/>
    <w:rsid w:val="00FB59E5"/>
    <w:rsid w:val="00FB7021"/>
    <w:rsid w:val="00FB7038"/>
    <w:rsid w:val="00FB73E3"/>
    <w:rsid w:val="00FB75DE"/>
    <w:rsid w:val="00FB7D15"/>
    <w:rsid w:val="00FC09B6"/>
    <w:rsid w:val="00FC0C24"/>
    <w:rsid w:val="00FC0C4A"/>
    <w:rsid w:val="00FC0D89"/>
    <w:rsid w:val="00FC12E2"/>
    <w:rsid w:val="00FC1993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412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C09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52B"/>
    <w:rsid w:val="00FD7AD1"/>
    <w:rsid w:val="00FD7FFE"/>
    <w:rsid w:val="00FE140C"/>
    <w:rsid w:val="00FE1690"/>
    <w:rsid w:val="00FE1F2E"/>
    <w:rsid w:val="00FE20DC"/>
    <w:rsid w:val="00FE249A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2D8"/>
    <w:rsid w:val="00FE6790"/>
    <w:rsid w:val="00FE6A73"/>
    <w:rsid w:val="00FE6FA0"/>
    <w:rsid w:val="00FE76C4"/>
    <w:rsid w:val="00FE786F"/>
    <w:rsid w:val="00FE7D4A"/>
    <w:rsid w:val="00FF040F"/>
    <w:rsid w:val="00FF076A"/>
    <w:rsid w:val="00FF09F3"/>
    <w:rsid w:val="00FF0A42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974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A298F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A298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A298F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9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70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7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3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5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5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907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76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6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5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6372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7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22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27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2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5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03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59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4412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7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19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547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2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7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81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5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080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49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8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47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1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38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69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4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5FA2F04B-E427-491D-8D80-2A4AE303D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1968</Words>
  <Characters>10175</Characters>
  <Application>Microsoft Office Word</Application>
  <DocSecurity>0</DocSecurity>
  <Lines>84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2020-02-14T09:19:00Z</dcterms:created>
  <dcterms:modified xsi:type="dcterms:W3CDTF">2020-05-15T14:49:00Z</dcterms:modified>
</cp:coreProperties>
</file>